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F938" w14:textId="77777777" w:rsidR="0024151B" w:rsidRPr="00DA2212" w:rsidRDefault="00461330">
      <w:pPr>
        <w:rPr>
          <w:rFonts w:ascii="Roboto" w:hAnsi="Roboto" w:cs="Arial"/>
          <w:sz w:val="20"/>
          <w:szCs w:val="20"/>
        </w:rPr>
      </w:pPr>
      <w:r w:rsidRPr="00DA2212">
        <w:rPr>
          <w:rFonts w:ascii="Roboto" w:hAnsi="Roboto" w:cs="Arial"/>
          <w:noProof/>
          <w:sz w:val="20"/>
          <w:szCs w:val="20"/>
          <w:lang w:eastAsia="en-GB"/>
        </w:rPr>
        <w:drawing>
          <wp:anchor distT="0" distB="0" distL="114300" distR="114300" simplePos="0" relativeHeight="251658240" behindDoc="1" locked="0" layoutInCell="1" allowOverlap="1" wp14:anchorId="416CA31A" wp14:editId="07777777">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DA2212">
        <w:rPr>
          <w:rFonts w:ascii="Roboto" w:hAnsi="Roboto" w:cs="Arial"/>
          <w:b/>
          <w:sz w:val="20"/>
          <w:szCs w:val="20"/>
        </w:rPr>
        <w:t>JOB DESCRIPTION</w:t>
      </w:r>
    </w:p>
    <w:p w14:paraId="672A6659" w14:textId="77777777" w:rsidR="008E4B09" w:rsidRPr="00DA2212" w:rsidRDefault="008E4B09">
      <w:pPr>
        <w:rPr>
          <w:rFonts w:ascii="Roboto" w:hAnsi="Roboto" w:cs="Arial"/>
          <w:sz w:val="20"/>
          <w:szCs w:val="20"/>
        </w:rPr>
      </w:pPr>
    </w:p>
    <w:p w14:paraId="04ECA65D" w14:textId="1A7109EF" w:rsidR="0024151B" w:rsidRPr="00DA2212" w:rsidRDefault="0024151B">
      <w:pPr>
        <w:rPr>
          <w:rFonts w:ascii="Roboto" w:hAnsi="Roboto" w:cs="Arial"/>
          <w:sz w:val="20"/>
          <w:szCs w:val="20"/>
        </w:rPr>
      </w:pPr>
      <w:r w:rsidRPr="00DA2212">
        <w:rPr>
          <w:rFonts w:ascii="Roboto" w:hAnsi="Roboto" w:cs="Arial"/>
          <w:sz w:val="20"/>
          <w:szCs w:val="20"/>
        </w:rPr>
        <w:t xml:space="preserve">This form summarises the purpose of the job and lists its key </w:t>
      </w:r>
      <w:r w:rsidR="00552903" w:rsidRPr="00DA2212">
        <w:rPr>
          <w:rFonts w:ascii="Roboto" w:hAnsi="Roboto" w:cs="Arial"/>
          <w:sz w:val="20"/>
          <w:szCs w:val="20"/>
        </w:rPr>
        <w:t>tasks.</w:t>
      </w:r>
    </w:p>
    <w:p w14:paraId="1E64A5A0" w14:textId="222C1553" w:rsidR="0024151B" w:rsidRPr="00DA2212" w:rsidRDefault="0024151B">
      <w:pPr>
        <w:rPr>
          <w:rFonts w:ascii="Roboto" w:hAnsi="Roboto" w:cs="Arial"/>
          <w:sz w:val="20"/>
          <w:szCs w:val="20"/>
        </w:rPr>
      </w:pPr>
      <w:r w:rsidRPr="00DA2212">
        <w:rPr>
          <w:rFonts w:ascii="Roboto" w:hAnsi="Roboto" w:cs="Arial"/>
          <w:sz w:val="20"/>
          <w:szCs w:val="20"/>
        </w:rPr>
        <w:t xml:space="preserve">It may be varied from time to time at the discretion of the </w:t>
      </w:r>
      <w:r w:rsidR="00214CDB" w:rsidRPr="00DA2212">
        <w:rPr>
          <w:rFonts w:ascii="Roboto" w:hAnsi="Roboto" w:cs="Arial"/>
          <w:sz w:val="20"/>
          <w:szCs w:val="20"/>
        </w:rPr>
        <w:t>University</w:t>
      </w:r>
      <w:r w:rsidRPr="00DA2212">
        <w:rPr>
          <w:rFonts w:ascii="Roboto" w:hAnsi="Roboto" w:cs="Arial"/>
          <w:sz w:val="20"/>
          <w:szCs w:val="20"/>
        </w:rPr>
        <w:t xml:space="preserve"> in consultation with the </w:t>
      </w:r>
      <w:r w:rsidR="00552903" w:rsidRPr="00DA2212">
        <w:rPr>
          <w:rFonts w:ascii="Roboto" w:hAnsi="Roboto" w:cs="Arial"/>
          <w:sz w:val="20"/>
          <w:szCs w:val="20"/>
        </w:rPr>
        <w:t>postholder.</w:t>
      </w:r>
    </w:p>
    <w:p w14:paraId="0A37501D" w14:textId="77777777" w:rsidR="0024151B" w:rsidRPr="00DA2212" w:rsidRDefault="0024151B">
      <w:pPr>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5267"/>
      </w:tblGrid>
      <w:tr w:rsidR="00362924" w:rsidRPr="00DA2212" w14:paraId="5ABF8A30" w14:textId="77777777" w:rsidTr="6C1A87B3">
        <w:tc>
          <w:tcPr>
            <w:tcW w:w="5548" w:type="dxa"/>
          </w:tcPr>
          <w:p w14:paraId="5DAB6C7B" w14:textId="77777777" w:rsidR="00362924" w:rsidRPr="00DA2212" w:rsidRDefault="00362924" w:rsidP="00633FDA">
            <w:pPr>
              <w:rPr>
                <w:rFonts w:ascii="Roboto" w:hAnsi="Roboto" w:cs="Arial"/>
                <w:b/>
                <w:sz w:val="20"/>
                <w:szCs w:val="20"/>
              </w:rPr>
            </w:pPr>
          </w:p>
          <w:p w14:paraId="249278FE" w14:textId="32A3CF5D" w:rsidR="00362924" w:rsidRPr="00DA2212" w:rsidRDefault="33E37696" w:rsidP="00767291">
            <w:pPr>
              <w:rPr>
                <w:rFonts w:ascii="Roboto" w:eastAsia="Times New Roman" w:hAnsi="Roboto" w:cs="Arial"/>
                <w:color w:val="000000" w:themeColor="text1"/>
                <w:sz w:val="20"/>
                <w:szCs w:val="20"/>
              </w:rPr>
            </w:pPr>
            <w:r w:rsidRPr="00DA2212">
              <w:rPr>
                <w:rFonts w:ascii="Roboto" w:hAnsi="Roboto" w:cs="Arial"/>
                <w:b/>
                <w:bCs/>
                <w:sz w:val="20"/>
                <w:szCs w:val="20"/>
              </w:rPr>
              <w:t xml:space="preserve">Job Title: </w:t>
            </w:r>
            <w:r w:rsidR="00C80ECF" w:rsidRPr="00DA2212">
              <w:rPr>
                <w:rFonts w:ascii="Roboto" w:hAnsi="Roboto" w:cs="Arial"/>
                <w:sz w:val="20"/>
                <w:szCs w:val="20"/>
              </w:rPr>
              <w:t xml:space="preserve">Postdoctoral Research </w:t>
            </w:r>
            <w:r w:rsidR="00E573ED" w:rsidRPr="00DA2212">
              <w:rPr>
                <w:rFonts w:ascii="Roboto" w:hAnsi="Roboto" w:cs="Arial"/>
                <w:sz w:val="20"/>
                <w:szCs w:val="20"/>
              </w:rPr>
              <w:t>Fellow</w:t>
            </w:r>
            <w:r w:rsidR="00C80ECF" w:rsidRPr="00DA2212">
              <w:rPr>
                <w:rFonts w:ascii="Roboto" w:hAnsi="Roboto" w:cs="Arial"/>
                <w:b/>
                <w:bCs/>
                <w:sz w:val="20"/>
                <w:szCs w:val="20"/>
              </w:rPr>
              <w:t xml:space="preserve"> </w:t>
            </w:r>
          </w:p>
          <w:p w14:paraId="02EB378F" w14:textId="5C1B7633" w:rsidR="00767291" w:rsidRPr="00DA2212" w:rsidRDefault="00767291" w:rsidP="00767291">
            <w:pPr>
              <w:rPr>
                <w:rFonts w:ascii="Roboto" w:hAnsi="Roboto" w:cs="Arial"/>
                <w:b/>
                <w:sz w:val="20"/>
                <w:szCs w:val="20"/>
              </w:rPr>
            </w:pPr>
          </w:p>
        </w:tc>
        <w:tc>
          <w:tcPr>
            <w:tcW w:w="5548" w:type="dxa"/>
          </w:tcPr>
          <w:p w14:paraId="6A05A809" w14:textId="77777777" w:rsidR="00362924" w:rsidRPr="00DA2212" w:rsidRDefault="00362924" w:rsidP="00633FDA">
            <w:pPr>
              <w:rPr>
                <w:rFonts w:ascii="Roboto" w:hAnsi="Roboto" w:cs="Arial"/>
                <w:sz w:val="20"/>
                <w:szCs w:val="20"/>
              </w:rPr>
            </w:pPr>
          </w:p>
          <w:p w14:paraId="43860F43" w14:textId="4165E37F" w:rsidR="00362924" w:rsidRPr="00DA2212" w:rsidRDefault="00362924" w:rsidP="0006073E">
            <w:pPr>
              <w:rPr>
                <w:rFonts w:ascii="Roboto" w:hAnsi="Roboto" w:cs="Arial"/>
                <w:bCs/>
                <w:sz w:val="20"/>
                <w:szCs w:val="20"/>
              </w:rPr>
            </w:pPr>
            <w:r w:rsidRPr="00DA2212">
              <w:rPr>
                <w:rFonts w:ascii="Roboto" w:hAnsi="Roboto" w:cs="Arial"/>
                <w:b/>
                <w:sz w:val="20"/>
                <w:szCs w:val="20"/>
              </w:rPr>
              <w:t xml:space="preserve">Job ref no: </w:t>
            </w:r>
            <w:r w:rsidR="00DA2212">
              <w:rPr>
                <w:rFonts w:ascii="Roboto" w:hAnsi="Roboto" w:cs="Arial"/>
                <w:bCs/>
                <w:sz w:val="20"/>
                <w:szCs w:val="20"/>
              </w:rPr>
              <w:t>CBS-0124-26</w:t>
            </w:r>
          </w:p>
        </w:tc>
      </w:tr>
      <w:tr w:rsidR="00362924" w:rsidRPr="00DA2212" w14:paraId="349D9B37" w14:textId="77777777" w:rsidTr="6C1A87B3">
        <w:tc>
          <w:tcPr>
            <w:tcW w:w="5548" w:type="dxa"/>
          </w:tcPr>
          <w:p w14:paraId="5A39BBE3" w14:textId="77777777" w:rsidR="00362924" w:rsidRPr="00DA2212" w:rsidRDefault="00362924" w:rsidP="00633FDA">
            <w:pPr>
              <w:rPr>
                <w:rFonts w:ascii="Roboto" w:hAnsi="Roboto" w:cs="Arial"/>
                <w:b/>
                <w:sz w:val="20"/>
                <w:szCs w:val="20"/>
              </w:rPr>
            </w:pPr>
          </w:p>
          <w:p w14:paraId="336EF985" w14:textId="57F24085" w:rsidR="00362924" w:rsidRPr="00DA2212" w:rsidRDefault="00362924" w:rsidP="00633FDA">
            <w:pPr>
              <w:rPr>
                <w:rFonts w:ascii="Roboto" w:hAnsi="Roboto" w:cs="Arial"/>
                <w:sz w:val="20"/>
                <w:szCs w:val="20"/>
              </w:rPr>
            </w:pPr>
            <w:r w:rsidRPr="00DA2212">
              <w:rPr>
                <w:rFonts w:ascii="Roboto" w:hAnsi="Roboto" w:cs="Arial"/>
                <w:b/>
                <w:sz w:val="20"/>
                <w:szCs w:val="20"/>
              </w:rPr>
              <w:t xml:space="preserve">Grade: </w:t>
            </w:r>
            <w:r w:rsidR="00214CDB" w:rsidRPr="00DA2212">
              <w:rPr>
                <w:rFonts w:ascii="Roboto" w:hAnsi="Roboto" w:cs="Arial"/>
                <w:bCs/>
                <w:sz w:val="20"/>
                <w:szCs w:val="20"/>
              </w:rPr>
              <w:t>6</w:t>
            </w:r>
          </w:p>
          <w:p w14:paraId="41C8F396" w14:textId="77777777" w:rsidR="00362924" w:rsidRPr="00DA2212" w:rsidRDefault="00362924" w:rsidP="0024151B">
            <w:pPr>
              <w:rPr>
                <w:rFonts w:ascii="Roboto" w:hAnsi="Roboto" w:cs="Arial"/>
                <w:b/>
                <w:sz w:val="20"/>
                <w:szCs w:val="20"/>
              </w:rPr>
            </w:pPr>
          </w:p>
        </w:tc>
        <w:tc>
          <w:tcPr>
            <w:tcW w:w="5548" w:type="dxa"/>
          </w:tcPr>
          <w:p w14:paraId="72A3D3EC" w14:textId="77777777" w:rsidR="00362924" w:rsidRPr="00DA2212" w:rsidRDefault="00362924" w:rsidP="00633FDA">
            <w:pPr>
              <w:rPr>
                <w:rFonts w:ascii="Roboto" w:hAnsi="Roboto" w:cs="Arial"/>
                <w:sz w:val="20"/>
                <w:szCs w:val="20"/>
              </w:rPr>
            </w:pPr>
          </w:p>
          <w:p w14:paraId="0BB7C156" w14:textId="43AEEFD9" w:rsidR="00362924" w:rsidRPr="00DA2212" w:rsidRDefault="00362924" w:rsidP="7C01D422">
            <w:pPr>
              <w:rPr>
                <w:rFonts w:ascii="Roboto" w:hAnsi="Roboto" w:cs="Arial"/>
                <w:sz w:val="20"/>
                <w:szCs w:val="20"/>
              </w:rPr>
            </w:pPr>
            <w:r w:rsidRPr="00DA2212">
              <w:rPr>
                <w:rFonts w:ascii="Roboto" w:hAnsi="Roboto" w:cs="Arial"/>
                <w:b/>
                <w:bCs/>
                <w:sz w:val="20"/>
                <w:szCs w:val="20"/>
              </w:rPr>
              <w:t xml:space="preserve">Department: </w:t>
            </w:r>
            <w:r w:rsidR="00E573ED" w:rsidRPr="00DA2212">
              <w:rPr>
                <w:rFonts w:ascii="Roboto" w:hAnsi="Roboto" w:cs="Arial"/>
                <w:sz w:val="20"/>
                <w:szCs w:val="20"/>
              </w:rPr>
              <w:t>CBS</w:t>
            </w:r>
          </w:p>
        </w:tc>
      </w:tr>
      <w:tr w:rsidR="00362924" w:rsidRPr="00DA2212" w14:paraId="6024157A" w14:textId="77777777" w:rsidTr="6C1A87B3">
        <w:tc>
          <w:tcPr>
            <w:tcW w:w="5548" w:type="dxa"/>
          </w:tcPr>
          <w:p w14:paraId="0D0B940D" w14:textId="77777777" w:rsidR="00362924" w:rsidRPr="00DA2212" w:rsidRDefault="00362924" w:rsidP="00633FDA">
            <w:pPr>
              <w:rPr>
                <w:rFonts w:ascii="Roboto" w:hAnsi="Roboto" w:cs="Arial"/>
                <w:b/>
                <w:sz w:val="20"/>
                <w:szCs w:val="20"/>
              </w:rPr>
            </w:pPr>
          </w:p>
          <w:p w14:paraId="261DABD3" w14:textId="64121DDD" w:rsidR="00362924" w:rsidRPr="00DA2212" w:rsidRDefault="00362924" w:rsidP="00942886">
            <w:pPr>
              <w:rPr>
                <w:rFonts w:ascii="Roboto" w:hAnsi="Roboto" w:cs="Arial"/>
                <w:b/>
                <w:sz w:val="20"/>
                <w:szCs w:val="20"/>
              </w:rPr>
            </w:pPr>
            <w:r w:rsidRPr="00DA2212">
              <w:rPr>
                <w:rFonts w:ascii="Roboto" w:hAnsi="Roboto" w:cs="Arial"/>
                <w:b/>
                <w:sz w:val="20"/>
                <w:szCs w:val="20"/>
              </w:rPr>
              <w:t>Accountable to:</w:t>
            </w:r>
            <w:r w:rsidR="00A22D61" w:rsidRPr="00DA2212">
              <w:rPr>
                <w:rFonts w:ascii="Roboto" w:hAnsi="Roboto" w:cs="Arial"/>
                <w:b/>
                <w:sz w:val="20"/>
                <w:szCs w:val="20"/>
              </w:rPr>
              <w:t xml:space="preserve"> </w:t>
            </w:r>
            <w:r w:rsidR="00617038" w:rsidRPr="00DA2212">
              <w:rPr>
                <w:rFonts w:ascii="Roboto" w:hAnsi="Roboto" w:cs="Arial"/>
                <w:bCs/>
                <w:sz w:val="20"/>
                <w:szCs w:val="20"/>
              </w:rPr>
              <w:t>Prof Jodi Lindsay</w:t>
            </w:r>
          </w:p>
        </w:tc>
        <w:tc>
          <w:tcPr>
            <w:tcW w:w="5548" w:type="dxa"/>
          </w:tcPr>
          <w:p w14:paraId="0E27B00A" w14:textId="77777777" w:rsidR="00362924" w:rsidRPr="00DA2212" w:rsidRDefault="00362924" w:rsidP="00633FDA">
            <w:pPr>
              <w:rPr>
                <w:rFonts w:ascii="Roboto" w:hAnsi="Roboto" w:cs="Arial"/>
                <w:sz w:val="20"/>
                <w:szCs w:val="20"/>
              </w:rPr>
            </w:pPr>
          </w:p>
          <w:p w14:paraId="10D48A55" w14:textId="51708102" w:rsidR="00362924" w:rsidRPr="00DA2212" w:rsidRDefault="00362924" w:rsidP="00633FDA">
            <w:pPr>
              <w:rPr>
                <w:rFonts w:ascii="Roboto" w:hAnsi="Roboto" w:cs="Arial"/>
                <w:bCs/>
                <w:sz w:val="20"/>
                <w:szCs w:val="20"/>
              </w:rPr>
            </w:pPr>
            <w:r w:rsidRPr="00DA2212">
              <w:rPr>
                <w:rFonts w:ascii="Roboto" w:hAnsi="Roboto" w:cs="Arial"/>
                <w:b/>
                <w:sz w:val="20"/>
                <w:szCs w:val="20"/>
              </w:rPr>
              <w:t xml:space="preserve">Responsible for: </w:t>
            </w:r>
            <w:r w:rsidR="00DA2212">
              <w:rPr>
                <w:rFonts w:ascii="Roboto" w:hAnsi="Roboto" w:cs="Arial"/>
                <w:bCs/>
                <w:sz w:val="20"/>
                <w:szCs w:val="20"/>
              </w:rPr>
              <w:t>N/A</w:t>
            </w:r>
          </w:p>
          <w:p w14:paraId="60061E4C" w14:textId="77777777" w:rsidR="00362924" w:rsidRPr="00DA2212" w:rsidRDefault="00362924" w:rsidP="0024151B">
            <w:pPr>
              <w:rPr>
                <w:rFonts w:ascii="Roboto" w:hAnsi="Roboto" w:cs="Arial"/>
                <w:b/>
                <w:sz w:val="20"/>
                <w:szCs w:val="20"/>
              </w:rPr>
            </w:pPr>
          </w:p>
        </w:tc>
      </w:tr>
    </w:tbl>
    <w:p w14:paraId="44EAFD9C" w14:textId="77777777" w:rsidR="0024151B" w:rsidRPr="00DA2212" w:rsidRDefault="0024151B">
      <w:pPr>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6"/>
      </w:tblGrid>
      <w:tr w:rsidR="0024151B" w:rsidRPr="00DA2212" w14:paraId="16E197DD" w14:textId="77777777" w:rsidTr="00214CDB">
        <w:tc>
          <w:tcPr>
            <w:tcW w:w="10536" w:type="dxa"/>
          </w:tcPr>
          <w:p w14:paraId="12C54A7F" w14:textId="77777777" w:rsidR="00E573ED" w:rsidRPr="00DA2212" w:rsidRDefault="0024151B" w:rsidP="00E573ED">
            <w:pPr>
              <w:rPr>
                <w:rFonts w:ascii="Roboto" w:hAnsi="Roboto" w:cs="Arial"/>
                <w:b/>
                <w:bCs/>
                <w:sz w:val="20"/>
                <w:szCs w:val="20"/>
              </w:rPr>
            </w:pPr>
            <w:r w:rsidRPr="00DA2212">
              <w:rPr>
                <w:rFonts w:ascii="Roboto" w:hAnsi="Roboto" w:cs="Arial"/>
                <w:b/>
                <w:bCs/>
                <w:sz w:val="20"/>
                <w:szCs w:val="20"/>
              </w:rPr>
              <w:t>Job summary:</w:t>
            </w:r>
          </w:p>
          <w:p w14:paraId="51C21380" w14:textId="141DEC7D" w:rsidR="008B0F9A" w:rsidRPr="00DA2212" w:rsidRDefault="00E573ED" w:rsidP="00E573ED">
            <w:pPr>
              <w:rPr>
                <w:rFonts w:ascii="Roboto" w:hAnsi="Roboto" w:cs="Arial"/>
                <w:iCs/>
                <w:sz w:val="20"/>
                <w:szCs w:val="20"/>
              </w:rPr>
            </w:pPr>
            <w:r w:rsidRPr="00DA2212">
              <w:rPr>
                <w:rFonts w:ascii="Roboto" w:hAnsi="Roboto" w:cs="Arial"/>
                <w:bCs/>
                <w:iCs/>
                <w:sz w:val="20"/>
                <w:szCs w:val="20"/>
              </w:rPr>
              <w:t>T</w:t>
            </w:r>
            <w:r w:rsidRPr="00DA2212">
              <w:rPr>
                <w:rFonts w:ascii="Roboto" w:hAnsi="Roboto" w:cs="Arial"/>
                <w:iCs/>
                <w:sz w:val="20"/>
                <w:szCs w:val="20"/>
              </w:rPr>
              <w:t>he post is funded by an MRC Project grant to Professor Lindsay</w:t>
            </w:r>
            <w:r w:rsidR="0005086C" w:rsidRPr="00DA2212">
              <w:rPr>
                <w:rFonts w:ascii="Roboto" w:hAnsi="Roboto" w:cs="Arial"/>
                <w:iCs/>
                <w:sz w:val="20"/>
                <w:szCs w:val="20"/>
              </w:rPr>
              <w:t xml:space="preserve"> (Royal Veterinary College)</w:t>
            </w:r>
            <w:r w:rsidRPr="00DA2212">
              <w:rPr>
                <w:rFonts w:ascii="Roboto" w:hAnsi="Roboto" w:cs="Arial"/>
                <w:iCs/>
                <w:sz w:val="20"/>
                <w:szCs w:val="20"/>
              </w:rPr>
              <w:t>, in collaboration with Dr Adam Witney</w:t>
            </w:r>
            <w:r w:rsidR="005D13F1" w:rsidRPr="00DA2212">
              <w:rPr>
                <w:rFonts w:ascii="Roboto" w:hAnsi="Roboto" w:cs="Arial"/>
                <w:iCs/>
                <w:sz w:val="20"/>
                <w:szCs w:val="20"/>
              </w:rPr>
              <w:t xml:space="preserve"> (City St George’s, University of London)</w:t>
            </w:r>
            <w:r w:rsidRPr="00DA2212">
              <w:rPr>
                <w:rFonts w:ascii="Roboto" w:hAnsi="Roboto" w:cs="Arial"/>
                <w:iCs/>
                <w:sz w:val="20"/>
                <w:szCs w:val="20"/>
              </w:rPr>
              <w:t xml:space="preserve"> and Dr Alex McCarthy (Imperial College London).  The project aims to investigate antimicrobial resistance (AMR) gene transfer between </w:t>
            </w:r>
            <w:r w:rsidRPr="00DA2212">
              <w:rPr>
                <w:rFonts w:ascii="Roboto" w:hAnsi="Roboto" w:cs="Arial"/>
                <w:i/>
                <w:sz w:val="20"/>
                <w:szCs w:val="20"/>
              </w:rPr>
              <w:t>Staphylococcus aureus</w:t>
            </w:r>
            <w:r w:rsidRPr="00DA2212">
              <w:rPr>
                <w:rFonts w:ascii="Roboto" w:hAnsi="Roboto" w:cs="Arial"/>
                <w:iCs/>
                <w:sz w:val="20"/>
                <w:szCs w:val="20"/>
              </w:rPr>
              <w:t xml:space="preserve"> (including MRSA). </w:t>
            </w:r>
          </w:p>
          <w:p w14:paraId="5F939469" w14:textId="77777777" w:rsidR="008B0F9A" w:rsidRPr="00DA2212" w:rsidRDefault="008B0F9A" w:rsidP="00E573ED">
            <w:pPr>
              <w:rPr>
                <w:rFonts w:ascii="Roboto" w:hAnsi="Roboto" w:cs="Arial"/>
                <w:iCs/>
                <w:sz w:val="20"/>
                <w:szCs w:val="20"/>
              </w:rPr>
            </w:pPr>
          </w:p>
          <w:p w14:paraId="01DC652B" w14:textId="26024ACB" w:rsidR="00E573ED" w:rsidRPr="00DA2212" w:rsidRDefault="00E573ED" w:rsidP="00E573ED">
            <w:pPr>
              <w:rPr>
                <w:rFonts w:ascii="Roboto" w:hAnsi="Roboto" w:cs="Arial"/>
                <w:b/>
                <w:sz w:val="20"/>
                <w:szCs w:val="20"/>
              </w:rPr>
            </w:pPr>
            <w:r w:rsidRPr="00DA2212">
              <w:rPr>
                <w:rFonts w:ascii="Roboto" w:hAnsi="Roboto" w:cs="Arial"/>
                <w:iCs/>
                <w:sz w:val="20"/>
                <w:szCs w:val="20"/>
              </w:rPr>
              <w:t xml:space="preserve">Key goals </w:t>
            </w:r>
            <w:r w:rsidR="00263CE7" w:rsidRPr="00DA2212">
              <w:rPr>
                <w:rFonts w:ascii="Roboto" w:hAnsi="Roboto" w:cs="Arial"/>
                <w:iCs/>
                <w:sz w:val="20"/>
                <w:szCs w:val="20"/>
              </w:rPr>
              <w:t>are</w:t>
            </w:r>
            <w:r w:rsidRPr="00DA2212">
              <w:rPr>
                <w:rFonts w:ascii="Roboto" w:hAnsi="Roboto" w:cs="Arial"/>
                <w:iCs/>
                <w:sz w:val="20"/>
                <w:szCs w:val="20"/>
              </w:rPr>
              <w:t xml:space="preserve"> to investigate a new region of the chromosome involved in gene transfer, identify the function of genes that control gene transfer and monitor their response to relevant environmental conditions.  The project includes microbiology, genetic engineering, bioinformatics and tissue culture aspects.</w:t>
            </w:r>
          </w:p>
          <w:p w14:paraId="0A74EF52" w14:textId="77777777" w:rsidR="00DA2212" w:rsidRDefault="00E573ED" w:rsidP="00E573ED">
            <w:pPr>
              <w:spacing w:before="100" w:beforeAutospacing="1" w:after="100" w:afterAutospacing="1"/>
              <w:jc w:val="both"/>
              <w:rPr>
                <w:rFonts w:ascii="Roboto" w:hAnsi="Roboto" w:cs="Arial"/>
                <w:sz w:val="20"/>
                <w:szCs w:val="20"/>
              </w:rPr>
            </w:pPr>
            <w:r w:rsidRPr="00DA2212">
              <w:rPr>
                <w:rFonts w:ascii="Roboto" w:hAnsi="Roboto" w:cs="Arial"/>
                <w:sz w:val="20"/>
                <w:szCs w:val="20"/>
              </w:rPr>
              <w:t xml:space="preserve">We are a multidisciplinary team based in a </w:t>
            </w:r>
            <w:r w:rsidR="00266A3A" w:rsidRPr="00DA2212">
              <w:rPr>
                <w:rFonts w:ascii="Roboto" w:hAnsi="Roboto" w:cs="Arial"/>
                <w:sz w:val="20"/>
                <w:szCs w:val="20"/>
              </w:rPr>
              <w:t>supportive</w:t>
            </w:r>
            <w:r w:rsidRPr="00DA2212">
              <w:rPr>
                <w:rFonts w:ascii="Roboto" w:hAnsi="Roboto" w:cs="Arial"/>
                <w:sz w:val="20"/>
                <w:szCs w:val="20"/>
              </w:rPr>
              <w:t xml:space="preserve"> environment that collaborates widely</w:t>
            </w:r>
            <w:r w:rsidR="00A6781C" w:rsidRPr="00DA2212">
              <w:rPr>
                <w:rFonts w:ascii="Roboto" w:hAnsi="Roboto" w:cs="Arial"/>
                <w:sz w:val="20"/>
                <w:szCs w:val="20"/>
              </w:rPr>
              <w:t>.</w:t>
            </w:r>
            <w:r w:rsidR="009411D6" w:rsidRPr="00DA2212">
              <w:rPr>
                <w:rFonts w:ascii="Roboto" w:hAnsi="Roboto"/>
              </w:rPr>
              <w:t xml:space="preserve"> </w:t>
            </w:r>
          </w:p>
          <w:p w14:paraId="4C3DC8F2" w14:textId="204EA813" w:rsidR="00DA2212" w:rsidRPr="00DA2212" w:rsidRDefault="00DA2212" w:rsidP="00E573ED">
            <w:pPr>
              <w:spacing w:before="100" w:beforeAutospacing="1" w:after="100" w:afterAutospacing="1"/>
              <w:jc w:val="both"/>
              <w:rPr>
                <w:rFonts w:ascii="Roboto" w:hAnsi="Roboto" w:cs="Arial"/>
                <w:sz w:val="20"/>
                <w:szCs w:val="20"/>
              </w:rPr>
            </w:pPr>
          </w:p>
        </w:tc>
      </w:tr>
      <w:tr w:rsidR="003C5FE9" w:rsidRPr="00DA2212" w14:paraId="0C292674" w14:textId="77777777" w:rsidTr="00214CDB">
        <w:tc>
          <w:tcPr>
            <w:tcW w:w="10536" w:type="dxa"/>
            <w:tcBorders>
              <w:top w:val="single" w:sz="4" w:space="0" w:color="auto"/>
              <w:left w:val="single" w:sz="4" w:space="0" w:color="auto"/>
              <w:bottom w:val="single" w:sz="4" w:space="0" w:color="auto"/>
              <w:right w:val="single" w:sz="4" w:space="0" w:color="auto"/>
            </w:tcBorders>
          </w:tcPr>
          <w:p w14:paraId="27FA55AA" w14:textId="4EB6DC4D" w:rsidR="003C5FE9" w:rsidRPr="00DA2212" w:rsidRDefault="003C5FE9" w:rsidP="00AE6A2D">
            <w:pPr>
              <w:rPr>
                <w:rFonts w:ascii="Roboto" w:hAnsi="Roboto" w:cs="Arial"/>
                <w:b/>
                <w:color w:val="000000" w:themeColor="text1"/>
                <w:sz w:val="20"/>
                <w:szCs w:val="20"/>
              </w:rPr>
            </w:pPr>
            <w:r w:rsidRPr="00DA2212">
              <w:rPr>
                <w:rFonts w:ascii="Roboto" w:hAnsi="Roboto" w:cs="Arial"/>
                <w:b/>
                <w:color w:val="000000" w:themeColor="text1"/>
                <w:sz w:val="20"/>
                <w:szCs w:val="20"/>
              </w:rPr>
              <w:t xml:space="preserve">Competency: </w:t>
            </w:r>
            <w:r w:rsidR="00C80ECF" w:rsidRPr="00DA2212">
              <w:rPr>
                <w:rFonts w:ascii="Roboto" w:hAnsi="Roboto" w:cs="Arial"/>
                <w:b/>
                <w:color w:val="000000" w:themeColor="text1"/>
                <w:sz w:val="20"/>
                <w:szCs w:val="20"/>
              </w:rPr>
              <w:t>Analysis and Research</w:t>
            </w:r>
          </w:p>
          <w:p w14:paraId="49B51773" w14:textId="77777777" w:rsidR="003C5FE9" w:rsidRPr="00DA2212" w:rsidRDefault="003C5FE9" w:rsidP="00AE6A2D">
            <w:pPr>
              <w:rPr>
                <w:rFonts w:ascii="Roboto" w:hAnsi="Roboto" w:cs="Arial"/>
                <w:b/>
                <w:color w:val="000000" w:themeColor="text1"/>
                <w:sz w:val="20"/>
                <w:szCs w:val="20"/>
              </w:rPr>
            </w:pPr>
            <w:r w:rsidRPr="00DA2212">
              <w:rPr>
                <w:rFonts w:ascii="Roboto" w:hAnsi="Roboto" w:cs="Arial"/>
                <w:b/>
                <w:color w:val="000000" w:themeColor="text1"/>
                <w:sz w:val="20"/>
                <w:szCs w:val="20"/>
              </w:rPr>
              <w:t>Key tasks:</w:t>
            </w:r>
          </w:p>
          <w:p w14:paraId="4B393923" w14:textId="77777777" w:rsidR="00456A21" w:rsidRPr="00DA2212" w:rsidRDefault="00E573ED" w:rsidP="008D4C0C">
            <w:pPr>
              <w:pStyle w:val="ListParagraph"/>
              <w:numPr>
                <w:ilvl w:val="0"/>
                <w:numId w:val="21"/>
              </w:numPr>
              <w:autoSpaceDE w:val="0"/>
              <w:autoSpaceDN w:val="0"/>
              <w:adjustRightInd w:val="0"/>
              <w:rPr>
                <w:rFonts w:ascii="Roboto" w:hAnsi="Roboto" w:cs="Arial"/>
                <w:color w:val="000000" w:themeColor="text1"/>
              </w:rPr>
            </w:pPr>
            <w:r w:rsidRPr="00DA2212">
              <w:rPr>
                <w:rFonts w:ascii="Roboto" w:hAnsi="Roboto" w:cs="Arial"/>
                <w:color w:val="000000" w:themeColor="text1"/>
                <w:lang w:eastAsia="en-GB"/>
              </w:rPr>
              <w:t>To carry out high impact discovery research</w:t>
            </w:r>
          </w:p>
          <w:p w14:paraId="25042DD1" w14:textId="77777777" w:rsidR="00E573ED" w:rsidRPr="00DA2212" w:rsidRDefault="00E573ED" w:rsidP="008D4C0C">
            <w:pPr>
              <w:pStyle w:val="ListParagraph"/>
              <w:numPr>
                <w:ilvl w:val="0"/>
                <w:numId w:val="21"/>
              </w:numPr>
              <w:autoSpaceDE w:val="0"/>
              <w:autoSpaceDN w:val="0"/>
              <w:adjustRightInd w:val="0"/>
              <w:rPr>
                <w:rFonts w:ascii="Roboto" w:hAnsi="Roboto" w:cs="Arial"/>
                <w:color w:val="000000" w:themeColor="text1"/>
              </w:rPr>
            </w:pPr>
            <w:r w:rsidRPr="00DA2212">
              <w:rPr>
                <w:rFonts w:ascii="Roboto" w:hAnsi="Roboto" w:cs="Arial"/>
                <w:color w:val="000000" w:themeColor="text1"/>
              </w:rPr>
              <w:t>Design, perform, record, analyse and interpret research data</w:t>
            </w:r>
          </w:p>
          <w:p w14:paraId="38CDE22A" w14:textId="77777777" w:rsidR="008D4C0C" w:rsidRPr="00DA2212" w:rsidRDefault="008D4C0C" w:rsidP="008D4C0C">
            <w:pPr>
              <w:pStyle w:val="ListParagraph"/>
              <w:numPr>
                <w:ilvl w:val="0"/>
                <w:numId w:val="21"/>
              </w:numPr>
              <w:rPr>
                <w:rFonts w:ascii="Roboto" w:eastAsia="SimSun" w:hAnsi="Roboto" w:cs="Arial"/>
                <w:color w:val="000000" w:themeColor="text1"/>
                <w:lang w:eastAsia="zh-CN"/>
              </w:rPr>
            </w:pPr>
            <w:r w:rsidRPr="00DA2212">
              <w:rPr>
                <w:rFonts w:ascii="Roboto" w:eastAsia="SimSun" w:hAnsi="Roboto" w:cs="Arial"/>
                <w:color w:val="000000" w:themeColor="text1"/>
                <w:lang w:eastAsia="zh-CN"/>
              </w:rPr>
              <w:t>Determine the most appropriate methodologies to test hypotheses and identify suitable alternatives if technical problems arise.</w:t>
            </w:r>
          </w:p>
          <w:p w14:paraId="4D6A2ADE" w14:textId="77777777" w:rsidR="008D4C0C" w:rsidRPr="00DA2212" w:rsidRDefault="008D4C0C" w:rsidP="008D4C0C">
            <w:pPr>
              <w:pStyle w:val="ListParagraph"/>
              <w:numPr>
                <w:ilvl w:val="0"/>
                <w:numId w:val="21"/>
              </w:numPr>
              <w:rPr>
                <w:rFonts w:ascii="Roboto" w:eastAsia="SimSun" w:hAnsi="Roboto" w:cs="Arial"/>
                <w:color w:val="000000" w:themeColor="text1"/>
                <w:lang w:eastAsia="zh-CN"/>
              </w:rPr>
            </w:pPr>
            <w:r w:rsidRPr="00DA2212">
              <w:rPr>
                <w:rFonts w:ascii="Roboto" w:eastAsia="SimSun" w:hAnsi="Roboto" w:cs="Arial"/>
                <w:color w:val="000000" w:themeColor="text1"/>
                <w:lang w:eastAsia="zh-CN"/>
              </w:rPr>
              <w:t>Select, follow, and adapt experimental protocols.</w:t>
            </w:r>
          </w:p>
          <w:p w14:paraId="30000023" w14:textId="77777777" w:rsidR="008D4C0C" w:rsidRPr="00DA2212" w:rsidRDefault="008D4C0C" w:rsidP="008D4C0C">
            <w:pPr>
              <w:pStyle w:val="ListParagraph"/>
              <w:numPr>
                <w:ilvl w:val="0"/>
                <w:numId w:val="21"/>
              </w:numPr>
              <w:rPr>
                <w:rFonts w:ascii="Roboto" w:eastAsia="SimSun" w:hAnsi="Roboto" w:cs="Arial"/>
                <w:color w:val="000000" w:themeColor="text1"/>
                <w:lang w:eastAsia="zh-CN"/>
              </w:rPr>
            </w:pPr>
            <w:r w:rsidRPr="00DA2212">
              <w:rPr>
                <w:rFonts w:ascii="Roboto" w:eastAsia="SimSun" w:hAnsi="Roboto" w:cs="Arial"/>
                <w:color w:val="000000" w:themeColor="text1"/>
                <w:lang w:eastAsia="zh-CN"/>
              </w:rPr>
              <w:t>Gather, analyse, and present scientific data from a variety of sources.</w:t>
            </w:r>
          </w:p>
          <w:p w14:paraId="7869C14A" w14:textId="5CB75917" w:rsidR="00214CDB" w:rsidRPr="00DA2212" w:rsidRDefault="00214CDB" w:rsidP="00214CDB">
            <w:pPr>
              <w:pStyle w:val="ListParagraph"/>
              <w:ind w:left="1080"/>
              <w:rPr>
                <w:rFonts w:ascii="Roboto" w:eastAsia="SimSun" w:hAnsi="Roboto" w:cs="Arial"/>
                <w:color w:val="000000" w:themeColor="text1"/>
                <w:lang w:eastAsia="zh-CN"/>
              </w:rPr>
            </w:pPr>
          </w:p>
        </w:tc>
      </w:tr>
      <w:tr w:rsidR="003C5FE9" w:rsidRPr="00DA2212" w14:paraId="2AC0228D" w14:textId="77777777" w:rsidTr="00214CDB">
        <w:tc>
          <w:tcPr>
            <w:tcW w:w="10536" w:type="dxa"/>
          </w:tcPr>
          <w:p w14:paraId="0B468AF4" w14:textId="570DFD2F" w:rsidR="003C5FE9" w:rsidRPr="00DA2212" w:rsidRDefault="003C5FE9" w:rsidP="003C5FE9">
            <w:pPr>
              <w:pStyle w:val="BodyText"/>
              <w:rPr>
                <w:rFonts w:ascii="Roboto" w:hAnsi="Roboto" w:cs="Arial"/>
                <w:b/>
                <w:bCs/>
                <w:color w:val="000000" w:themeColor="text1"/>
                <w:sz w:val="20"/>
              </w:rPr>
            </w:pPr>
            <w:r w:rsidRPr="00DA2212">
              <w:rPr>
                <w:rFonts w:ascii="Roboto" w:hAnsi="Roboto" w:cs="Arial"/>
                <w:b/>
                <w:bCs/>
                <w:color w:val="000000" w:themeColor="text1"/>
                <w:sz w:val="20"/>
              </w:rPr>
              <w:t xml:space="preserve">Competency: </w:t>
            </w:r>
            <w:r w:rsidR="00C80ECF" w:rsidRPr="00DA2212">
              <w:rPr>
                <w:rFonts w:ascii="Roboto" w:hAnsi="Roboto" w:cs="Arial"/>
                <w:b/>
                <w:bCs/>
                <w:color w:val="000000" w:themeColor="text1"/>
                <w:sz w:val="20"/>
              </w:rPr>
              <w:t>Communication</w:t>
            </w:r>
          </w:p>
          <w:p w14:paraId="26575198" w14:textId="167D8E8D" w:rsidR="000948C2" w:rsidRPr="00DA2212" w:rsidRDefault="000948C2" w:rsidP="003C5FE9">
            <w:pPr>
              <w:pStyle w:val="BodyText"/>
              <w:rPr>
                <w:rFonts w:ascii="Roboto" w:hAnsi="Roboto" w:cs="Arial"/>
                <w:color w:val="000000" w:themeColor="text1"/>
                <w:sz w:val="20"/>
                <w:lang w:eastAsia="en-US"/>
              </w:rPr>
            </w:pPr>
            <w:r w:rsidRPr="00DA2212">
              <w:rPr>
                <w:rFonts w:ascii="Roboto" w:hAnsi="Roboto" w:cs="Arial"/>
                <w:b/>
                <w:bCs/>
                <w:color w:val="000000" w:themeColor="text1"/>
                <w:sz w:val="20"/>
              </w:rPr>
              <w:t>Key tasks:</w:t>
            </w:r>
          </w:p>
          <w:p w14:paraId="7470B60D" w14:textId="0372094C" w:rsidR="00E573ED" w:rsidRPr="00DA2212" w:rsidRDefault="00E573ED" w:rsidP="00C80ECF">
            <w:pPr>
              <w:numPr>
                <w:ilvl w:val="0"/>
                <w:numId w:val="9"/>
              </w:numPr>
              <w:rPr>
                <w:rFonts w:ascii="Roboto" w:hAnsi="Roboto" w:cs="Arial"/>
                <w:color w:val="000000" w:themeColor="text1"/>
                <w:sz w:val="20"/>
                <w:szCs w:val="20"/>
              </w:rPr>
            </w:pPr>
            <w:r w:rsidRPr="00DA2212">
              <w:rPr>
                <w:rFonts w:ascii="Roboto" w:hAnsi="Roboto" w:cs="Arial"/>
                <w:color w:val="000000" w:themeColor="text1"/>
                <w:sz w:val="20"/>
                <w:szCs w:val="20"/>
              </w:rPr>
              <w:t>Discuss and present data and hypothesis in lab meetings, and at national and international conferences.</w:t>
            </w:r>
          </w:p>
          <w:p w14:paraId="6D27DB44" w14:textId="5F2DE215" w:rsidR="00C80ECF" w:rsidRPr="00DA2212" w:rsidRDefault="00C80ECF" w:rsidP="00C80ECF">
            <w:pPr>
              <w:numPr>
                <w:ilvl w:val="0"/>
                <w:numId w:val="9"/>
              </w:numPr>
              <w:rPr>
                <w:rFonts w:ascii="Roboto" w:hAnsi="Roboto" w:cs="Arial"/>
                <w:color w:val="000000" w:themeColor="text1"/>
                <w:sz w:val="20"/>
                <w:szCs w:val="20"/>
              </w:rPr>
            </w:pPr>
            <w:r w:rsidRPr="00DA2212">
              <w:rPr>
                <w:rFonts w:ascii="Roboto" w:hAnsi="Roboto" w:cs="Arial"/>
                <w:color w:val="000000" w:themeColor="text1"/>
                <w:sz w:val="20"/>
                <w:szCs w:val="20"/>
              </w:rPr>
              <w:t>Communicate effectively and enthusiastically with all relevant team members</w:t>
            </w:r>
            <w:r w:rsidR="00B76024" w:rsidRPr="00DA2212">
              <w:rPr>
                <w:rFonts w:ascii="Roboto" w:hAnsi="Roboto" w:cs="Arial"/>
                <w:color w:val="000000" w:themeColor="text1"/>
                <w:sz w:val="20"/>
                <w:szCs w:val="20"/>
              </w:rPr>
              <w:t>.</w:t>
            </w:r>
          </w:p>
          <w:p w14:paraId="2D13C082" w14:textId="7E47230E" w:rsidR="00C80ECF" w:rsidRPr="00DA2212" w:rsidRDefault="00C80ECF" w:rsidP="00C80ECF">
            <w:pPr>
              <w:numPr>
                <w:ilvl w:val="0"/>
                <w:numId w:val="9"/>
              </w:numPr>
              <w:spacing w:after="60"/>
              <w:jc w:val="both"/>
              <w:rPr>
                <w:rFonts w:ascii="Roboto" w:hAnsi="Roboto" w:cs="Arial"/>
                <w:color w:val="000000" w:themeColor="text1"/>
                <w:sz w:val="20"/>
                <w:szCs w:val="20"/>
              </w:rPr>
            </w:pPr>
            <w:r w:rsidRPr="00DA2212">
              <w:rPr>
                <w:rFonts w:ascii="Roboto" w:hAnsi="Roboto" w:cs="Arial"/>
                <w:color w:val="000000" w:themeColor="text1"/>
                <w:sz w:val="20"/>
                <w:szCs w:val="20"/>
              </w:rPr>
              <w:t>Attend regular meetings with the project supervisor</w:t>
            </w:r>
            <w:r w:rsidR="00482195" w:rsidRPr="00DA2212">
              <w:rPr>
                <w:rFonts w:ascii="Roboto" w:hAnsi="Roboto" w:cs="Arial"/>
                <w:color w:val="000000" w:themeColor="text1"/>
                <w:sz w:val="20"/>
                <w:szCs w:val="20"/>
              </w:rPr>
              <w:t>s</w:t>
            </w:r>
            <w:r w:rsidR="00552903" w:rsidRPr="00DA2212">
              <w:rPr>
                <w:rFonts w:ascii="Roboto" w:hAnsi="Roboto" w:cs="Arial"/>
                <w:color w:val="000000" w:themeColor="text1"/>
                <w:sz w:val="20"/>
                <w:szCs w:val="20"/>
              </w:rPr>
              <w:t>.</w:t>
            </w:r>
          </w:p>
          <w:p w14:paraId="69CCF7FE" w14:textId="3D2BA4BB" w:rsidR="00C80ECF" w:rsidRPr="00DA2212" w:rsidRDefault="00C80ECF" w:rsidP="00C80ECF">
            <w:pPr>
              <w:numPr>
                <w:ilvl w:val="0"/>
                <w:numId w:val="9"/>
              </w:numPr>
              <w:spacing w:after="60"/>
              <w:jc w:val="both"/>
              <w:rPr>
                <w:rFonts w:ascii="Roboto" w:hAnsi="Roboto" w:cs="Arial"/>
                <w:color w:val="000000" w:themeColor="text1"/>
                <w:sz w:val="20"/>
                <w:szCs w:val="20"/>
              </w:rPr>
            </w:pPr>
            <w:r w:rsidRPr="00DA2212">
              <w:rPr>
                <w:rFonts w:ascii="Roboto" w:hAnsi="Roboto" w:cs="Arial"/>
                <w:color w:val="000000" w:themeColor="text1"/>
                <w:sz w:val="20"/>
                <w:szCs w:val="20"/>
              </w:rPr>
              <w:t xml:space="preserve">Participate in </w:t>
            </w:r>
            <w:r w:rsidR="00986A11" w:rsidRPr="00DA2212">
              <w:rPr>
                <w:rFonts w:ascii="Roboto" w:hAnsi="Roboto" w:cs="Arial"/>
                <w:color w:val="000000" w:themeColor="text1"/>
                <w:sz w:val="20"/>
                <w:szCs w:val="20"/>
              </w:rPr>
              <w:t>university</w:t>
            </w:r>
            <w:r w:rsidRPr="00DA2212">
              <w:rPr>
                <w:rFonts w:ascii="Roboto" w:hAnsi="Roboto" w:cs="Arial"/>
                <w:color w:val="000000" w:themeColor="text1"/>
                <w:sz w:val="20"/>
                <w:szCs w:val="20"/>
              </w:rPr>
              <w:t xml:space="preserve"> activities such as seminar series, training workshops, lab meetings and journal </w:t>
            </w:r>
            <w:r w:rsidR="00552903" w:rsidRPr="00DA2212">
              <w:rPr>
                <w:rFonts w:ascii="Roboto" w:hAnsi="Roboto" w:cs="Arial"/>
                <w:color w:val="000000" w:themeColor="text1"/>
                <w:sz w:val="20"/>
                <w:szCs w:val="20"/>
              </w:rPr>
              <w:t>clubs.</w:t>
            </w:r>
          </w:p>
          <w:p w14:paraId="1B2C38A8" w14:textId="77777777" w:rsidR="003C5FE9" w:rsidRPr="00DA2212" w:rsidRDefault="00C80ECF" w:rsidP="00986A11">
            <w:pPr>
              <w:numPr>
                <w:ilvl w:val="0"/>
                <w:numId w:val="9"/>
              </w:numPr>
              <w:rPr>
                <w:rFonts w:ascii="Roboto" w:hAnsi="Roboto" w:cs="Arial"/>
                <w:color w:val="000000" w:themeColor="text1"/>
                <w:sz w:val="20"/>
                <w:szCs w:val="20"/>
                <w:lang w:eastAsia="en-US"/>
              </w:rPr>
            </w:pPr>
            <w:r w:rsidRPr="00DA2212">
              <w:rPr>
                <w:rFonts w:ascii="Roboto" w:hAnsi="Roboto" w:cs="Arial"/>
                <w:color w:val="000000" w:themeColor="text1"/>
                <w:sz w:val="20"/>
                <w:szCs w:val="20"/>
              </w:rPr>
              <w:t>Take advantage of public engagement opportunities where available</w:t>
            </w:r>
          </w:p>
          <w:p w14:paraId="487AD166" w14:textId="4D6C80F1" w:rsidR="00214CDB" w:rsidRPr="00DA2212" w:rsidRDefault="00214CDB" w:rsidP="00214CDB">
            <w:pPr>
              <w:ind w:left="720"/>
              <w:rPr>
                <w:rFonts w:ascii="Roboto" w:hAnsi="Roboto" w:cs="Arial"/>
                <w:color w:val="000000" w:themeColor="text1"/>
                <w:sz w:val="20"/>
                <w:szCs w:val="20"/>
                <w:lang w:eastAsia="en-US"/>
              </w:rPr>
            </w:pPr>
          </w:p>
        </w:tc>
      </w:tr>
      <w:tr w:rsidR="00035450" w:rsidRPr="00DA2212" w14:paraId="0CA8735B" w14:textId="77777777" w:rsidTr="00214CDB">
        <w:tc>
          <w:tcPr>
            <w:tcW w:w="10536" w:type="dxa"/>
          </w:tcPr>
          <w:p w14:paraId="6137FA67" w14:textId="615A0A02" w:rsidR="0006073E" w:rsidRPr="00DA2212" w:rsidRDefault="00035450" w:rsidP="00035450">
            <w:pPr>
              <w:pStyle w:val="Heading3"/>
              <w:rPr>
                <w:rFonts w:ascii="Roboto" w:hAnsi="Roboto" w:cs="Arial"/>
                <w:b/>
                <w:i w:val="0"/>
                <w:color w:val="000000" w:themeColor="text1"/>
                <w:sz w:val="20"/>
                <w:lang w:eastAsia="en-US"/>
              </w:rPr>
            </w:pPr>
            <w:r w:rsidRPr="00DA2212">
              <w:rPr>
                <w:rFonts w:ascii="Roboto" w:hAnsi="Roboto" w:cs="Arial"/>
                <w:b/>
                <w:i w:val="0"/>
                <w:color w:val="000000" w:themeColor="text1"/>
                <w:sz w:val="20"/>
                <w:lang w:eastAsia="en-US"/>
              </w:rPr>
              <w:t xml:space="preserve">Competency: </w:t>
            </w:r>
            <w:r w:rsidR="00C80ECF" w:rsidRPr="00DA2212">
              <w:rPr>
                <w:rFonts w:ascii="Roboto" w:hAnsi="Roboto" w:cs="Arial"/>
                <w:b/>
                <w:i w:val="0"/>
                <w:color w:val="000000" w:themeColor="text1"/>
                <w:sz w:val="20"/>
                <w:lang w:eastAsia="en-US"/>
              </w:rPr>
              <w:t>Knowledge and Experience</w:t>
            </w:r>
          </w:p>
          <w:p w14:paraId="761289CD" w14:textId="77777777" w:rsidR="00035450" w:rsidRPr="00DA2212" w:rsidRDefault="00035450" w:rsidP="00035450">
            <w:pPr>
              <w:rPr>
                <w:rFonts w:ascii="Roboto" w:hAnsi="Roboto" w:cs="Arial"/>
                <w:b/>
                <w:color w:val="000000" w:themeColor="text1"/>
                <w:sz w:val="20"/>
                <w:szCs w:val="20"/>
              </w:rPr>
            </w:pPr>
            <w:r w:rsidRPr="00DA2212">
              <w:rPr>
                <w:rFonts w:ascii="Roboto" w:hAnsi="Roboto" w:cs="Arial"/>
                <w:b/>
                <w:color w:val="000000" w:themeColor="text1"/>
                <w:sz w:val="20"/>
                <w:szCs w:val="20"/>
              </w:rPr>
              <w:t xml:space="preserve">Key tasks: </w:t>
            </w:r>
          </w:p>
          <w:p w14:paraId="698FA28C" w14:textId="67331617" w:rsidR="00E573ED" w:rsidRPr="00DA2212" w:rsidRDefault="00E573ED" w:rsidP="00456A21">
            <w:pPr>
              <w:pStyle w:val="ListParagraph"/>
              <w:numPr>
                <w:ilvl w:val="0"/>
                <w:numId w:val="9"/>
              </w:numPr>
              <w:rPr>
                <w:rFonts w:ascii="Roboto" w:eastAsia="SimSun" w:hAnsi="Roboto" w:cs="Arial"/>
                <w:color w:val="000000" w:themeColor="text1"/>
                <w:lang w:eastAsia="zh-CN"/>
              </w:rPr>
            </w:pPr>
            <w:r w:rsidRPr="00DA2212">
              <w:rPr>
                <w:rFonts w:ascii="Roboto" w:eastAsia="SimSun" w:hAnsi="Roboto" w:cs="Arial"/>
                <w:color w:val="000000" w:themeColor="text1"/>
                <w:lang w:eastAsia="zh-CN"/>
              </w:rPr>
              <w:t xml:space="preserve">Maintain an </w:t>
            </w:r>
            <w:r w:rsidR="00986A11" w:rsidRPr="00DA2212">
              <w:rPr>
                <w:rFonts w:ascii="Roboto" w:eastAsia="SimSun" w:hAnsi="Roboto" w:cs="Arial"/>
                <w:color w:val="000000" w:themeColor="text1"/>
                <w:lang w:eastAsia="zh-CN"/>
              </w:rPr>
              <w:t>up-to-date</w:t>
            </w:r>
            <w:r w:rsidRPr="00DA2212">
              <w:rPr>
                <w:rFonts w:ascii="Roboto" w:eastAsia="SimSun" w:hAnsi="Roboto" w:cs="Arial"/>
                <w:color w:val="000000" w:themeColor="text1"/>
                <w:lang w:eastAsia="zh-CN"/>
              </w:rPr>
              <w:t xml:space="preserve"> knowledge of the field and state of the art</w:t>
            </w:r>
          </w:p>
          <w:p w14:paraId="2195B835" w14:textId="67B8EE0A" w:rsidR="00456A21" w:rsidRPr="00DA2212" w:rsidRDefault="008D4C0C" w:rsidP="00456A21">
            <w:pPr>
              <w:pStyle w:val="ListParagraph"/>
              <w:numPr>
                <w:ilvl w:val="0"/>
                <w:numId w:val="9"/>
              </w:numPr>
              <w:rPr>
                <w:rFonts w:ascii="Roboto" w:eastAsia="SimSun" w:hAnsi="Roboto" w:cs="Arial"/>
                <w:color w:val="000000" w:themeColor="text1"/>
                <w:lang w:eastAsia="zh-CN"/>
              </w:rPr>
            </w:pPr>
            <w:r w:rsidRPr="00DA2212">
              <w:rPr>
                <w:rFonts w:ascii="Roboto" w:eastAsia="SimSun" w:hAnsi="Roboto" w:cs="Arial"/>
                <w:color w:val="000000" w:themeColor="text1"/>
                <w:lang w:eastAsia="zh-CN"/>
              </w:rPr>
              <w:t>Utilise</w:t>
            </w:r>
            <w:r w:rsidR="00456A21" w:rsidRPr="00DA2212">
              <w:rPr>
                <w:rFonts w:ascii="Roboto" w:eastAsia="SimSun" w:hAnsi="Roboto" w:cs="Arial"/>
                <w:color w:val="000000" w:themeColor="text1"/>
                <w:lang w:eastAsia="zh-CN"/>
              </w:rPr>
              <w:t xml:space="preserve"> specialist scientific equipment in a laboratory </w:t>
            </w:r>
            <w:r w:rsidR="00552903" w:rsidRPr="00DA2212">
              <w:rPr>
                <w:rFonts w:ascii="Roboto" w:eastAsia="SimSun" w:hAnsi="Roboto" w:cs="Arial"/>
                <w:color w:val="000000" w:themeColor="text1"/>
                <w:lang w:eastAsia="zh-CN"/>
              </w:rPr>
              <w:t>environment.</w:t>
            </w:r>
          </w:p>
          <w:p w14:paraId="6B820A8C" w14:textId="77777777" w:rsidR="00E15264" w:rsidRPr="00DA2212" w:rsidRDefault="00C80ECF" w:rsidP="00986A11">
            <w:pPr>
              <w:pStyle w:val="ListParagraph"/>
              <w:numPr>
                <w:ilvl w:val="0"/>
                <w:numId w:val="9"/>
              </w:numPr>
              <w:rPr>
                <w:rFonts w:ascii="Roboto" w:eastAsia="SimSun" w:hAnsi="Roboto" w:cs="Arial"/>
                <w:color w:val="000000" w:themeColor="text1"/>
                <w:lang w:eastAsia="zh-CN"/>
              </w:rPr>
            </w:pPr>
            <w:r w:rsidRPr="00DA2212">
              <w:rPr>
                <w:rFonts w:ascii="Roboto" w:hAnsi="Roboto" w:cs="Arial"/>
                <w:color w:val="000000" w:themeColor="text1"/>
              </w:rPr>
              <w:t xml:space="preserve">To undertake personal continuing professional development </w:t>
            </w:r>
            <w:r w:rsidR="00986A11" w:rsidRPr="00DA2212">
              <w:rPr>
                <w:rFonts w:ascii="Roboto" w:hAnsi="Roboto" w:cs="Arial"/>
                <w:color w:val="000000" w:themeColor="text1"/>
              </w:rPr>
              <w:t>to</w:t>
            </w:r>
            <w:r w:rsidRPr="00DA2212">
              <w:rPr>
                <w:rFonts w:ascii="Roboto" w:hAnsi="Roboto" w:cs="Arial"/>
                <w:color w:val="000000" w:themeColor="text1"/>
              </w:rPr>
              <w:t xml:space="preserve"> keep abreast of current best practice in research</w:t>
            </w:r>
            <w:r w:rsidR="00552903" w:rsidRPr="00DA2212">
              <w:rPr>
                <w:rFonts w:ascii="Roboto" w:hAnsi="Roboto" w:cs="Arial"/>
                <w:color w:val="000000" w:themeColor="text1"/>
              </w:rPr>
              <w:t xml:space="preserve">. </w:t>
            </w:r>
          </w:p>
          <w:p w14:paraId="0EFA1DB8" w14:textId="1F250273" w:rsidR="00214CDB" w:rsidRPr="00DA2212" w:rsidRDefault="00214CDB" w:rsidP="00214CDB">
            <w:pPr>
              <w:pStyle w:val="ListParagraph"/>
              <w:rPr>
                <w:rFonts w:ascii="Roboto" w:eastAsia="SimSun" w:hAnsi="Roboto" w:cs="Arial"/>
                <w:color w:val="000000" w:themeColor="text1"/>
                <w:lang w:eastAsia="zh-CN"/>
              </w:rPr>
            </w:pPr>
          </w:p>
        </w:tc>
      </w:tr>
      <w:tr w:rsidR="00214CDB" w:rsidRPr="00DA2212" w14:paraId="3E0B1750" w14:textId="77777777" w:rsidTr="00214CDB">
        <w:tc>
          <w:tcPr>
            <w:tcW w:w="10536" w:type="dxa"/>
          </w:tcPr>
          <w:p w14:paraId="72C296ED" w14:textId="77777777" w:rsidR="00214CDB" w:rsidRPr="00DA2212" w:rsidRDefault="00214CDB" w:rsidP="00214CDB">
            <w:pPr>
              <w:rPr>
                <w:rFonts w:ascii="Roboto" w:hAnsi="Roboto" w:cs="Arial"/>
                <w:b/>
                <w:color w:val="000000" w:themeColor="text1"/>
                <w:sz w:val="20"/>
                <w:szCs w:val="20"/>
              </w:rPr>
            </w:pPr>
            <w:r w:rsidRPr="00DA2212">
              <w:rPr>
                <w:rFonts w:ascii="Roboto" w:hAnsi="Roboto" w:cs="Arial"/>
                <w:b/>
                <w:color w:val="000000" w:themeColor="text1"/>
                <w:sz w:val="20"/>
                <w:szCs w:val="20"/>
              </w:rPr>
              <w:t>Competency: Team Development</w:t>
            </w:r>
          </w:p>
          <w:p w14:paraId="2E2508D2" w14:textId="77777777" w:rsidR="00214CDB" w:rsidRPr="00DA2212" w:rsidRDefault="00214CDB" w:rsidP="00214CDB">
            <w:pPr>
              <w:rPr>
                <w:rFonts w:ascii="Roboto" w:hAnsi="Roboto" w:cs="Arial"/>
                <w:bCs/>
                <w:color w:val="000000" w:themeColor="text1"/>
                <w:sz w:val="20"/>
                <w:szCs w:val="20"/>
              </w:rPr>
            </w:pPr>
            <w:r w:rsidRPr="00DA2212">
              <w:rPr>
                <w:rFonts w:ascii="Roboto" w:hAnsi="Roboto" w:cs="Arial"/>
                <w:b/>
                <w:color w:val="000000" w:themeColor="text1"/>
                <w:sz w:val="20"/>
                <w:szCs w:val="20"/>
              </w:rPr>
              <w:t>Key tasks:</w:t>
            </w:r>
          </w:p>
          <w:p w14:paraId="5DD02A8B" w14:textId="3FDC27F0" w:rsidR="00214CDB" w:rsidRPr="00DA2212" w:rsidRDefault="00214CDB" w:rsidP="00214CDB">
            <w:pPr>
              <w:pStyle w:val="ListParagraph"/>
              <w:numPr>
                <w:ilvl w:val="0"/>
                <w:numId w:val="22"/>
              </w:numPr>
              <w:rPr>
                <w:rFonts w:ascii="Roboto" w:hAnsi="Roboto" w:cs="Arial"/>
                <w:b/>
                <w:color w:val="000000" w:themeColor="text1"/>
              </w:rPr>
            </w:pPr>
            <w:r w:rsidRPr="00DA2212">
              <w:rPr>
                <w:rFonts w:ascii="Roboto" w:hAnsi="Roboto" w:cs="Arial"/>
                <w:bCs/>
                <w:color w:val="000000" w:themeColor="text1"/>
              </w:rPr>
              <w:t>Training and supervising members of staff and students working in the laboratory</w:t>
            </w:r>
            <w:r w:rsidR="007F713B" w:rsidRPr="00DA2212">
              <w:rPr>
                <w:rFonts w:ascii="Roboto" w:hAnsi="Roboto" w:cs="Arial"/>
                <w:bCs/>
                <w:color w:val="000000" w:themeColor="text1"/>
              </w:rPr>
              <w:t>.</w:t>
            </w:r>
          </w:p>
          <w:p w14:paraId="59D43BE8" w14:textId="446D8AA0" w:rsidR="00214CDB" w:rsidRPr="008E049F" w:rsidRDefault="007F713B" w:rsidP="00214CDB">
            <w:pPr>
              <w:pStyle w:val="ListParagraph"/>
              <w:numPr>
                <w:ilvl w:val="0"/>
                <w:numId w:val="22"/>
              </w:numPr>
              <w:rPr>
                <w:rFonts w:ascii="Roboto" w:hAnsi="Roboto" w:cs="Arial"/>
                <w:color w:val="000000" w:themeColor="text1"/>
              </w:rPr>
            </w:pPr>
            <w:r w:rsidRPr="00DA2212">
              <w:rPr>
                <w:rFonts w:ascii="Roboto" w:hAnsi="Roboto" w:cs="Arial"/>
                <w:color w:val="000000" w:themeColor="text1"/>
              </w:rPr>
              <w:t>Contributing to a positive and inclusive research culture.</w:t>
            </w:r>
          </w:p>
        </w:tc>
      </w:tr>
    </w:tbl>
    <w:p w14:paraId="23A58487" w14:textId="78B058E1" w:rsidR="00214CDB" w:rsidRPr="00DA2212" w:rsidRDefault="00214CDB">
      <w:pPr>
        <w:rPr>
          <w:rFonts w:ascii="Roboto" w:hAnsi="Robo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6"/>
      </w:tblGrid>
      <w:tr w:rsidR="00214CDB" w:rsidRPr="00DA2212" w14:paraId="6287DCE7" w14:textId="77777777" w:rsidTr="00214CDB">
        <w:tc>
          <w:tcPr>
            <w:tcW w:w="10536" w:type="dxa"/>
          </w:tcPr>
          <w:p w14:paraId="22B46F12" w14:textId="15FCF090" w:rsidR="00214CDB" w:rsidRPr="00DA2212" w:rsidRDefault="00214CDB" w:rsidP="00214CDB">
            <w:pPr>
              <w:rPr>
                <w:rFonts w:ascii="Roboto" w:hAnsi="Roboto" w:cs="Arial"/>
                <w:b/>
                <w:color w:val="000000" w:themeColor="text1"/>
                <w:sz w:val="20"/>
                <w:szCs w:val="20"/>
              </w:rPr>
            </w:pPr>
            <w:r w:rsidRPr="00DA2212">
              <w:rPr>
                <w:rFonts w:ascii="Roboto" w:hAnsi="Roboto" w:cs="Arial"/>
                <w:b/>
                <w:color w:val="000000" w:themeColor="text1"/>
                <w:sz w:val="20"/>
                <w:szCs w:val="20"/>
              </w:rPr>
              <w:t>Competency: Liaison and Networking</w:t>
            </w:r>
          </w:p>
          <w:p w14:paraId="7F15BCC2" w14:textId="77777777" w:rsidR="00214CDB" w:rsidRPr="00DA2212" w:rsidRDefault="00214CDB" w:rsidP="00214CDB">
            <w:pPr>
              <w:rPr>
                <w:rFonts w:ascii="Roboto" w:hAnsi="Roboto" w:cs="Arial"/>
                <w:b/>
                <w:color w:val="000000" w:themeColor="text1"/>
                <w:sz w:val="20"/>
                <w:szCs w:val="20"/>
              </w:rPr>
            </w:pPr>
            <w:r w:rsidRPr="00DA2212">
              <w:rPr>
                <w:rFonts w:ascii="Roboto" w:hAnsi="Roboto" w:cs="Arial"/>
                <w:b/>
                <w:color w:val="000000" w:themeColor="text1"/>
                <w:sz w:val="20"/>
                <w:szCs w:val="20"/>
              </w:rPr>
              <w:t xml:space="preserve">Key tasks: </w:t>
            </w:r>
          </w:p>
          <w:p w14:paraId="5C02E29D" w14:textId="75BC9B2A" w:rsidR="00214CDB" w:rsidRPr="00DA2212" w:rsidRDefault="00214CDB" w:rsidP="00214CDB">
            <w:pPr>
              <w:numPr>
                <w:ilvl w:val="0"/>
                <w:numId w:val="1"/>
              </w:numPr>
              <w:ind w:left="714" w:hanging="357"/>
              <w:rPr>
                <w:rFonts w:ascii="Roboto" w:hAnsi="Roboto" w:cs="Arial"/>
                <w:b/>
                <w:color w:val="000000" w:themeColor="text1"/>
                <w:sz w:val="20"/>
                <w:szCs w:val="20"/>
              </w:rPr>
            </w:pPr>
            <w:r w:rsidRPr="00DA2212">
              <w:rPr>
                <w:rFonts w:ascii="Roboto" w:hAnsi="Roboto" w:cs="Arial"/>
                <w:color w:val="000000" w:themeColor="text1"/>
                <w:sz w:val="20"/>
                <w:szCs w:val="20"/>
              </w:rPr>
              <w:t>Engage willingly and effectively with external collaborators and other team members</w:t>
            </w:r>
          </w:p>
          <w:p w14:paraId="2010FC09" w14:textId="25878B97" w:rsidR="00214CDB" w:rsidRPr="00DA2212" w:rsidRDefault="00214CDB" w:rsidP="00214CDB">
            <w:pPr>
              <w:numPr>
                <w:ilvl w:val="0"/>
                <w:numId w:val="1"/>
              </w:numPr>
              <w:ind w:left="714" w:hanging="357"/>
              <w:rPr>
                <w:rFonts w:ascii="Roboto" w:hAnsi="Roboto" w:cs="Arial"/>
                <w:b/>
                <w:color w:val="000000" w:themeColor="text1"/>
                <w:sz w:val="20"/>
                <w:szCs w:val="20"/>
              </w:rPr>
            </w:pPr>
            <w:r w:rsidRPr="00DA2212">
              <w:rPr>
                <w:rFonts w:ascii="Roboto" w:hAnsi="Roboto" w:cs="Arial"/>
                <w:color w:val="000000" w:themeColor="text1"/>
                <w:sz w:val="20"/>
                <w:szCs w:val="20"/>
              </w:rPr>
              <w:t>Attend internal research meetings and seminars.</w:t>
            </w:r>
          </w:p>
          <w:p w14:paraId="6025AE81" w14:textId="1AD84E03" w:rsidR="00214CDB" w:rsidRPr="00DA2212" w:rsidRDefault="00214CDB" w:rsidP="00214CDB">
            <w:pPr>
              <w:pStyle w:val="ListParagraph"/>
              <w:numPr>
                <w:ilvl w:val="0"/>
                <w:numId w:val="1"/>
              </w:numPr>
              <w:ind w:left="714" w:hanging="357"/>
              <w:rPr>
                <w:rFonts w:ascii="Roboto" w:hAnsi="Roboto" w:cs="Arial"/>
                <w:color w:val="000000" w:themeColor="text1"/>
              </w:rPr>
            </w:pPr>
            <w:r w:rsidRPr="00DA2212">
              <w:rPr>
                <w:rFonts w:ascii="Roboto" w:eastAsia="SimSun" w:hAnsi="Roboto" w:cs="Arial"/>
                <w:color w:val="000000" w:themeColor="text1"/>
                <w:lang w:eastAsia="zh-CN"/>
              </w:rPr>
              <w:t xml:space="preserve">Contribute to discussions and share research findings with colleagues in partner institutions, and </w:t>
            </w:r>
            <w:r w:rsidR="00872038" w:rsidRPr="00DA2212">
              <w:rPr>
                <w:rFonts w:ascii="Roboto" w:eastAsia="SimSun" w:hAnsi="Roboto" w:cs="Arial"/>
                <w:color w:val="000000" w:themeColor="text1"/>
                <w:lang w:eastAsia="zh-CN"/>
              </w:rPr>
              <w:t>conferences.</w:t>
            </w:r>
          </w:p>
          <w:p w14:paraId="2988072C" w14:textId="5C3CDD29" w:rsidR="00214CDB" w:rsidRPr="00DA2212" w:rsidRDefault="00214CDB" w:rsidP="00214CDB">
            <w:pPr>
              <w:pStyle w:val="ListParagraph"/>
              <w:ind w:left="714"/>
              <w:rPr>
                <w:rFonts w:ascii="Roboto" w:hAnsi="Roboto" w:cs="Arial"/>
                <w:color w:val="000000" w:themeColor="text1"/>
              </w:rPr>
            </w:pPr>
          </w:p>
        </w:tc>
      </w:tr>
      <w:tr w:rsidR="00214CDB" w:rsidRPr="00DA2212" w14:paraId="51FD186F" w14:textId="77777777" w:rsidTr="00214CDB">
        <w:tc>
          <w:tcPr>
            <w:tcW w:w="10536" w:type="dxa"/>
          </w:tcPr>
          <w:p w14:paraId="71D2CCD9" w14:textId="5E8D4EC1" w:rsidR="00214CDB" w:rsidRPr="00DA2212" w:rsidRDefault="00214CDB" w:rsidP="00214CDB">
            <w:pPr>
              <w:rPr>
                <w:rFonts w:ascii="Roboto" w:hAnsi="Roboto" w:cs="Arial"/>
                <w:b/>
                <w:color w:val="000000" w:themeColor="text1"/>
                <w:sz w:val="20"/>
                <w:szCs w:val="20"/>
              </w:rPr>
            </w:pPr>
            <w:r w:rsidRPr="00DA2212">
              <w:rPr>
                <w:rFonts w:ascii="Roboto" w:hAnsi="Roboto" w:cs="Arial"/>
                <w:b/>
                <w:color w:val="000000" w:themeColor="text1"/>
                <w:sz w:val="20"/>
                <w:szCs w:val="20"/>
              </w:rPr>
              <w:t>Competency: Work Environment</w:t>
            </w:r>
          </w:p>
          <w:p w14:paraId="3F09A05C" w14:textId="77777777" w:rsidR="00214CDB" w:rsidRPr="00DA2212" w:rsidRDefault="00214CDB" w:rsidP="00214CDB">
            <w:pPr>
              <w:rPr>
                <w:rFonts w:ascii="Roboto" w:hAnsi="Roboto" w:cs="Arial"/>
                <w:b/>
                <w:color w:val="000000" w:themeColor="text1"/>
                <w:sz w:val="20"/>
                <w:szCs w:val="20"/>
              </w:rPr>
            </w:pPr>
            <w:r w:rsidRPr="00DA2212">
              <w:rPr>
                <w:rFonts w:ascii="Roboto" w:hAnsi="Roboto" w:cs="Arial"/>
                <w:b/>
                <w:color w:val="000000" w:themeColor="text1"/>
                <w:sz w:val="20"/>
                <w:szCs w:val="20"/>
              </w:rPr>
              <w:t>Key tasks:</w:t>
            </w:r>
          </w:p>
          <w:p w14:paraId="174D8EA7" w14:textId="77777777" w:rsidR="00214CDB" w:rsidRPr="00DA2212" w:rsidRDefault="00214CDB" w:rsidP="00214CDB">
            <w:pPr>
              <w:pStyle w:val="ListParagraph"/>
              <w:numPr>
                <w:ilvl w:val="0"/>
                <w:numId w:val="16"/>
              </w:numPr>
              <w:tabs>
                <w:tab w:val="clear" w:pos="341"/>
                <w:tab w:val="num" w:pos="720"/>
              </w:tabs>
              <w:ind w:hanging="35"/>
              <w:rPr>
                <w:rFonts w:ascii="Roboto" w:hAnsi="Roboto" w:cs="Arial"/>
                <w:color w:val="000000" w:themeColor="text1"/>
              </w:rPr>
            </w:pPr>
            <w:r w:rsidRPr="00DA2212">
              <w:rPr>
                <w:rFonts w:ascii="Roboto" w:hAnsi="Roboto" w:cs="Arial"/>
                <w:color w:val="000000" w:themeColor="text1"/>
              </w:rPr>
              <w:t>Comply with current health and safety regulations and practices at all times, attending training as required.</w:t>
            </w:r>
          </w:p>
          <w:p w14:paraId="4784B3BC" w14:textId="34A96A89" w:rsidR="00214CDB" w:rsidRPr="00DA2212" w:rsidRDefault="00214CDB" w:rsidP="00214CDB">
            <w:pPr>
              <w:pStyle w:val="ListParagraph"/>
              <w:numPr>
                <w:ilvl w:val="0"/>
                <w:numId w:val="16"/>
              </w:numPr>
              <w:tabs>
                <w:tab w:val="clear" w:pos="341"/>
                <w:tab w:val="num" w:pos="720"/>
              </w:tabs>
              <w:ind w:hanging="35"/>
              <w:rPr>
                <w:rFonts w:ascii="Roboto" w:hAnsi="Roboto" w:cs="Arial"/>
                <w:color w:val="000000" w:themeColor="text1"/>
              </w:rPr>
            </w:pPr>
            <w:r w:rsidRPr="00DA2212">
              <w:rPr>
                <w:rFonts w:ascii="Roboto" w:hAnsi="Roboto" w:cs="Arial"/>
                <w:color w:val="000000" w:themeColor="text1"/>
              </w:rPr>
              <w:t>Following local procedures for safe working practices and the University’s Health and Safety Policy</w:t>
            </w:r>
          </w:p>
          <w:p w14:paraId="5BB50579" w14:textId="77777777" w:rsidR="00214CDB" w:rsidRPr="00DA2212" w:rsidRDefault="00214CDB" w:rsidP="00214CDB">
            <w:pPr>
              <w:numPr>
                <w:ilvl w:val="0"/>
                <w:numId w:val="16"/>
              </w:numPr>
              <w:tabs>
                <w:tab w:val="clear" w:pos="341"/>
                <w:tab w:val="num" w:pos="720"/>
              </w:tabs>
              <w:ind w:left="720" w:hanging="414"/>
              <w:rPr>
                <w:rFonts w:ascii="Roboto" w:hAnsi="Roboto" w:cs="Arial"/>
                <w:color w:val="000000" w:themeColor="text1"/>
                <w:sz w:val="20"/>
                <w:szCs w:val="20"/>
              </w:rPr>
            </w:pPr>
            <w:r w:rsidRPr="00DA2212">
              <w:rPr>
                <w:rFonts w:ascii="Roboto" w:hAnsi="Roboto" w:cs="Arial"/>
                <w:color w:val="000000" w:themeColor="text1"/>
                <w:sz w:val="20"/>
                <w:szCs w:val="20"/>
              </w:rPr>
              <w:t>Responsible for general laboratory management and administration, including stock control of laboratory consumables.</w:t>
            </w:r>
          </w:p>
          <w:p w14:paraId="6C359D65" w14:textId="77777777" w:rsidR="00214CDB" w:rsidRPr="00DA2212" w:rsidRDefault="00214CDB" w:rsidP="00214CDB">
            <w:pPr>
              <w:numPr>
                <w:ilvl w:val="0"/>
                <w:numId w:val="16"/>
              </w:numPr>
              <w:tabs>
                <w:tab w:val="clear" w:pos="341"/>
                <w:tab w:val="num" w:pos="720"/>
              </w:tabs>
              <w:ind w:hanging="35"/>
              <w:rPr>
                <w:rFonts w:ascii="Roboto" w:hAnsi="Roboto" w:cs="Arial"/>
                <w:b/>
                <w:bCs/>
                <w:color w:val="000000" w:themeColor="text1"/>
                <w:sz w:val="20"/>
                <w:szCs w:val="20"/>
              </w:rPr>
            </w:pPr>
            <w:r w:rsidRPr="00DA2212">
              <w:rPr>
                <w:rFonts w:ascii="Roboto" w:hAnsi="Roboto" w:cs="Arial"/>
                <w:color w:val="000000" w:themeColor="text1"/>
                <w:sz w:val="20"/>
                <w:szCs w:val="20"/>
              </w:rPr>
              <w:t>Follow Good Research Practice and Ethics policies as applicable to the work.</w:t>
            </w:r>
          </w:p>
          <w:p w14:paraId="185A0EF9" w14:textId="4A9FE91E" w:rsidR="00214CDB" w:rsidRPr="00DA2212" w:rsidRDefault="00214CDB" w:rsidP="00214CDB">
            <w:pPr>
              <w:ind w:left="341"/>
              <w:rPr>
                <w:rFonts w:ascii="Roboto" w:hAnsi="Roboto" w:cs="Arial"/>
                <w:b/>
                <w:bCs/>
                <w:color w:val="000000" w:themeColor="text1"/>
                <w:sz w:val="20"/>
                <w:szCs w:val="20"/>
              </w:rPr>
            </w:pPr>
          </w:p>
        </w:tc>
      </w:tr>
      <w:tr w:rsidR="00214CDB" w:rsidRPr="00DA2212" w14:paraId="45DB1780" w14:textId="77777777" w:rsidTr="00214CDB">
        <w:trPr>
          <w:trHeight w:val="70"/>
        </w:trPr>
        <w:tc>
          <w:tcPr>
            <w:tcW w:w="10536" w:type="dxa"/>
            <w:tcBorders>
              <w:top w:val="single" w:sz="4" w:space="0" w:color="auto"/>
              <w:left w:val="single" w:sz="4" w:space="0" w:color="auto"/>
              <w:bottom w:val="single" w:sz="4" w:space="0" w:color="auto"/>
              <w:right w:val="single" w:sz="4" w:space="0" w:color="auto"/>
            </w:tcBorders>
          </w:tcPr>
          <w:p w14:paraId="22DAAD34" w14:textId="77777777" w:rsidR="00214CDB" w:rsidRPr="00DA2212" w:rsidRDefault="00214CDB" w:rsidP="00214CDB">
            <w:pPr>
              <w:pStyle w:val="paragraph"/>
              <w:spacing w:before="0" w:beforeAutospacing="0" w:after="0" w:afterAutospacing="0"/>
              <w:textAlignment w:val="baseline"/>
              <w:rPr>
                <w:rFonts w:ascii="Roboto" w:hAnsi="Roboto" w:cs="Arial"/>
                <w:sz w:val="20"/>
                <w:szCs w:val="20"/>
              </w:rPr>
            </w:pPr>
            <w:r w:rsidRPr="00DA2212">
              <w:rPr>
                <w:rFonts w:ascii="Roboto" w:hAnsi="Roboto" w:cs="Arial"/>
                <w:b/>
                <w:sz w:val="20"/>
                <w:szCs w:val="20"/>
              </w:rPr>
              <w:t>Flexibility:</w:t>
            </w:r>
            <w:r w:rsidRPr="00DA2212">
              <w:rPr>
                <w:rFonts w:ascii="Roboto" w:hAnsi="Roboto" w:cs="Arial"/>
                <w:sz w:val="20"/>
                <w:szCs w:val="20"/>
              </w:rPr>
              <w:t xml:space="preserve"> </w:t>
            </w:r>
          </w:p>
          <w:p w14:paraId="168ACAE0" w14:textId="77777777" w:rsidR="00214CDB" w:rsidRPr="00DA2212" w:rsidRDefault="00214CDB" w:rsidP="00214CDB">
            <w:pPr>
              <w:pStyle w:val="paragraph"/>
              <w:numPr>
                <w:ilvl w:val="0"/>
                <w:numId w:val="23"/>
              </w:numPr>
              <w:spacing w:before="0" w:beforeAutospacing="0" w:after="0" w:afterAutospacing="0"/>
              <w:textAlignment w:val="baseline"/>
              <w:rPr>
                <w:rFonts w:ascii="Roboto" w:hAnsi="Roboto" w:cs="Arial"/>
                <w:sz w:val="20"/>
                <w:szCs w:val="20"/>
              </w:rPr>
            </w:pPr>
            <w:r w:rsidRPr="00DA2212">
              <w:rPr>
                <w:rFonts w:ascii="Roboto" w:hAnsi="Roboto" w:cs="Arial"/>
                <w:sz w:val="20"/>
                <w:szCs w:val="20"/>
              </w:rPr>
              <w:t xml:space="preserve">The post holder may be required to perform non-specified, complementary work in response to the changing needs of the position. </w:t>
            </w:r>
          </w:p>
          <w:p w14:paraId="5A889C25" w14:textId="7E371983" w:rsidR="00214CDB" w:rsidRPr="00DA2212" w:rsidRDefault="00214CDB" w:rsidP="00214CDB">
            <w:pPr>
              <w:pStyle w:val="paragraph"/>
              <w:spacing w:before="0" w:beforeAutospacing="0" w:after="0" w:afterAutospacing="0"/>
              <w:ind w:left="720"/>
              <w:textAlignment w:val="baseline"/>
              <w:rPr>
                <w:rFonts w:ascii="Roboto" w:hAnsi="Roboto" w:cs="Arial"/>
                <w:sz w:val="20"/>
                <w:szCs w:val="20"/>
              </w:rPr>
            </w:pPr>
          </w:p>
        </w:tc>
      </w:tr>
    </w:tbl>
    <w:p w14:paraId="4B94D5A5" w14:textId="0C67DCC6" w:rsidR="00AC5525" w:rsidRPr="00DA2212" w:rsidRDefault="00AC5525" w:rsidP="000A70F2">
      <w:pPr>
        <w:rPr>
          <w:rFonts w:ascii="Roboto" w:hAnsi="Roboto" w:cs="Arial"/>
          <w:sz w:val="20"/>
          <w:szCs w:val="20"/>
        </w:rPr>
      </w:pPr>
    </w:p>
    <w:sectPr w:rsidR="00AC5525" w:rsidRPr="00DA2212" w:rsidSect="002D5ABD">
      <w:footerReference w:type="default" r:id="rId12"/>
      <w:pgSz w:w="11906" w:h="16838" w:code="9"/>
      <w:pgMar w:top="1977"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339B" w14:textId="77777777" w:rsidR="0066049F" w:rsidRDefault="0066049F" w:rsidP="0030455E">
      <w:r>
        <w:separator/>
      </w:r>
    </w:p>
  </w:endnote>
  <w:endnote w:type="continuationSeparator" w:id="0">
    <w:p w14:paraId="3E7AD99B" w14:textId="77777777" w:rsidR="0066049F" w:rsidRDefault="0066049F" w:rsidP="0030455E">
      <w:r>
        <w:continuationSeparator/>
      </w:r>
    </w:p>
  </w:endnote>
  <w:endnote w:type="continuationNotice" w:id="1">
    <w:p w14:paraId="7A36A3D1" w14:textId="77777777" w:rsidR="0066049F" w:rsidRDefault="00660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49386"/>
      <w:docPartObj>
        <w:docPartGallery w:val="Page Numbers (Bottom of Page)"/>
        <w:docPartUnique/>
      </w:docPartObj>
    </w:sdtPr>
    <w:sdtEndPr/>
    <w:sdtContent>
      <w:p w14:paraId="56D0EFB1" w14:textId="47D302D5" w:rsidR="00214CDB" w:rsidRDefault="00214CDB" w:rsidP="00214CDB">
        <w:pPr>
          <w:pStyle w:val="Footer"/>
          <w:pBdr>
            <w:top w:val="single" w:sz="4" w:space="1" w:color="auto"/>
          </w:pBdr>
          <w:tabs>
            <w:tab w:val="clear" w:pos="9026"/>
            <w:tab w:val="right" w:pos="10170"/>
          </w:tabs>
          <w:ind w:firstLine="4320"/>
          <w:jc w:val="center"/>
        </w:pPr>
        <w:r w:rsidRPr="00214CDB">
          <w:rPr>
            <w:rFonts w:ascii="Arial" w:hAnsi="Arial" w:cs="Arial"/>
            <w:sz w:val="14"/>
            <w:szCs w:val="14"/>
          </w:rPr>
          <w:fldChar w:fldCharType="begin"/>
        </w:r>
        <w:r w:rsidRPr="00214CDB">
          <w:rPr>
            <w:rFonts w:ascii="Arial" w:hAnsi="Arial" w:cs="Arial"/>
            <w:sz w:val="14"/>
            <w:szCs w:val="14"/>
          </w:rPr>
          <w:instrText>PAGE   \* MERGEFORMAT</w:instrText>
        </w:r>
        <w:r w:rsidRPr="00214CDB">
          <w:rPr>
            <w:rFonts w:ascii="Arial" w:hAnsi="Arial" w:cs="Arial"/>
            <w:sz w:val="14"/>
            <w:szCs w:val="14"/>
          </w:rPr>
          <w:fldChar w:fldCharType="separate"/>
        </w:r>
        <w:r w:rsidRPr="00214CDB">
          <w:rPr>
            <w:rFonts w:ascii="Arial" w:hAnsi="Arial" w:cs="Arial"/>
            <w:sz w:val="14"/>
            <w:szCs w:val="14"/>
            <w:lang w:val="en-GB"/>
          </w:rPr>
          <w:t>2</w:t>
        </w:r>
        <w:r w:rsidRPr="00214CDB">
          <w:rPr>
            <w:rFonts w:ascii="Arial" w:hAnsi="Arial" w:cs="Arial"/>
            <w:sz w:val="14"/>
            <w:szCs w:val="14"/>
          </w:rPr>
          <w:fldChar w:fldCharType="end"/>
        </w:r>
        <w:r w:rsidRPr="00214CDB">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sidRPr="00214CDB">
          <w:rPr>
            <w:rFonts w:ascii="Arial" w:hAnsi="Arial" w:cs="Arial"/>
            <w:sz w:val="14"/>
            <w:szCs w:val="14"/>
          </w:rPr>
          <w:t>Jodi Lindsay June 2025</w:t>
        </w:r>
      </w:p>
    </w:sdtContent>
  </w:sdt>
  <w:p w14:paraId="4101652C" w14:textId="5452383D" w:rsidR="00310638" w:rsidRPr="00214CDB" w:rsidRDefault="00310638" w:rsidP="00214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064D" w14:textId="77777777" w:rsidR="0066049F" w:rsidRDefault="0066049F" w:rsidP="0030455E">
      <w:r>
        <w:separator/>
      </w:r>
    </w:p>
  </w:footnote>
  <w:footnote w:type="continuationSeparator" w:id="0">
    <w:p w14:paraId="3D6C69DD" w14:textId="77777777" w:rsidR="0066049F" w:rsidRDefault="0066049F" w:rsidP="0030455E">
      <w:r>
        <w:continuationSeparator/>
      </w:r>
    </w:p>
  </w:footnote>
  <w:footnote w:type="continuationNotice" w:id="1">
    <w:p w14:paraId="674C70E6" w14:textId="77777777" w:rsidR="0066049F" w:rsidRDefault="006604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8D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59A9"/>
    <w:multiLevelType w:val="hybridMultilevel"/>
    <w:tmpl w:val="C0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54FFD"/>
    <w:multiLevelType w:val="hybridMultilevel"/>
    <w:tmpl w:val="0FC8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7653B"/>
    <w:multiLevelType w:val="hybridMultilevel"/>
    <w:tmpl w:val="BF9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2371"/>
    <w:multiLevelType w:val="hybridMultilevel"/>
    <w:tmpl w:val="D5DCF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D926C4"/>
    <w:multiLevelType w:val="hybridMultilevel"/>
    <w:tmpl w:val="D50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452B4"/>
    <w:multiLevelType w:val="hybridMultilevel"/>
    <w:tmpl w:val="F696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7790A"/>
    <w:multiLevelType w:val="hybridMultilevel"/>
    <w:tmpl w:val="7D42B03A"/>
    <w:lvl w:ilvl="0" w:tplc="08090001">
      <w:start w:val="1"/>
      <w:numFmt w:val="bullet"/>
      <w:lvlText w:val=""/>
      <w:lvlJc w:val="left"/>
      <w:pPr>
        <w:tabs>
          <w:tab w:val="num" w:pos="341"/>
        </w:tabs>
        <w:ind w:left="341" w:hanging="227"/>
      </w:pPr>
      <w:rPr>
        <w:rFonts w:ascii="Symbol" w:hAnsi="Symbol" w:hint="default"/>
      </w:rPr>
    </w:lvl>
    <w:lvl w:ilvl="1" w:tplc="4D2C2552">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33DC"/>
    <w:multiLevelType w:val="multilevel"/>
    <w:tmpl w:val="625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D07EA"/>
    <w:multiLevelType w:val="hybridMultilevel"/>
    <w:tmpl w:val="A6D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E45A3"/>
    <w:multiLevelType w:val="hybridMultilevel"/>
    <w:tmpl w:val="8B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52538"/>
    <w:multiLevelType w:val="hybridMultilevel"/>
    <w:tmpl w:val="321E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6E51DF"/>
    <w:multiLevelType w:val="multilevel"/>
    <w:tmpl w:val="C03081FE"/>
    <w:lvl w:ilvl="0">
      <w:start w:val="1"/>
      <w:numFmt w:val="bullet"/>
      <w:lvlText w:val=""/>
      <w:lvlJc w:val="left"/>
      <w:pPr>
        <w:tabs>
          <w:tab w:val="num" w:pos="284"/>
        </w:tabs>
        <w:ind w:left="284" w:hanging="227"/>
      </w:pPr>
      <w:rPr>
        <w:rFonts w:ascii="Symbol" w:hAnsi="Symbol" w:hint="default"/>
        <w:b/>
        <w:i w:val="0"/>
      </w:rPr>
    </w:lvl>
    <w:lvl w:ilvl="1">
      <w:start w:val="1"/>
      <w:numFmt w:val="bullet"/>
      <w:lvlText w:val="-"/>
      <w:lvlJc w:val="left"/>
      <w:pPr>
        <w:tabs>
          <w:tab w:val="num" w:pos="792"/>
        </w:tabs>
        <w:ind w:left="792" w:hanging="432"/>
      </w:pPr>
      <w:rPr>
        <w:rFonts w:ascii="Arial" w:hAnsi="Arial" w:hint="default"/>
        <w:b/>
        <w:i w:val="0"/>
      </w:rPr>
    </w:lvl>
    <w:lvl w:ilvl="2">
      <w:start w:val="1"/>
      <w:numFmt w:val="bullet"/>
      <w:lvlText w:val="-"/>
      <w:lvlJc w:val="left"/>
      <w:pPr>
        <w:tabs>
          <w:tab w:val="num" w:pos="1440"/>
        </w:tabs>
        <w:ind w:left="1224" w:hanging="504"/>
      </w:pPr>
      <w:rPr>
        <w:rFonts w:ascii="Arial" w:hAnsi="Arial"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EA90998"/>
    <w:multiLevelType w:val="hybridMultilevel"/>
    <w:tmpl w:val="6EC4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86352"/>
    <w:multiLevelType w:val="hybridMultilevel"/>
    <w:tmpl w:val="F348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265AD"/>
    <w:multiLevelType w:val="hybridMultilevel"/>
    <w:tmpl w:val="58007108"/>
    <w:lvl w:ilvl="0" w:tplc="BEFEC14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240C"/>
    <w:multiLevelType w:val="hybridMultilevel"/>
    <w:tmpl w:val="35D8F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881C32"/>
    <w:multiLevelType w:val="hybridMultilevel"/>
    <w:tmpl w:val="C6FA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4439E"/>
    <w:multiLevelType w:val="hybridMultilevel"/>
    <w:tmpl w:val="83AE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C3CB4"/>
    <w:multiLevelType w:val="hybridMultilevel"/>
    <w:tmpl w:val="FA7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42D66"/>
    <w:multiLevelType w:val="hybridMultilevel"/>
    <w:tmpl w:val="96BE8E4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58B16B0"/>
    <w:multiLevelType w:val="hybridMultilevel"/>
    <w:tmpl w:val="108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E772C"/>
    <w:multiLevelType w:val="hybridMultilevel"/>
    <w:tmpl w:val="87809F08"/>
    <w:lvl w:ilvl="0" w:tplc="08090001">
      <w:start w:val="1"/>
      <w:numFmt w:val="bullet"/>
      <w:lvlText w:val=""/>
      <w:lvlJc w:val="left"/>
      <w:pPr>
        <w:tabs>
          <w:tab w:val="num" w:pos="341"/>
        </w:tabs>
        <w:ind w:left="341"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0785185">
    <w:abstractNumId w:val="20"/>
  </w:num>
  <w:num w:numId="2" w16cid:durableId="645553718">
    <w:abstractNumId w:val="19"/>
  </w:num>
  <w:num w:numId="3" w16cid:durableId="532958114">
    <w:abstractNumId w:val="21"/>
  </w:num>
  <w:num w:numId="4" w16cid:durableId="1210535751">
    <w:abstractNumId w:val="3"/>
  </w:num>
  <w:num w:numId="5" w16cid:durableId="1903102443">
    <w:abstractNumId w:val="1"/>
  </w:num>
  <w:num w:numId="6" w16cid:durableId="1706055597">
    <w:abstractNumId w:val="10"/>
  </w:num>
  <w:num w:numId="7" w16cid:durableId="2102792339">
    <w:abstractNumId w:val="9"/>
  </w:num>
  <w:num w:numId="8" w16cid:durableId="1091900660">
    <w:abstractNumId w:val="0"/>
  </w:num>
  <w:num w:numId="9" w16cid:durableId="1774126820">
    <w:abstractNumId w:val="18"/>
  </w:num>
  <w:num w:numId="10" w16cid:durableId="856846434">
    <w:abstractNumId w:val="11"/>
  </w:num>
  <w:num w:numId="11" w16cid:durableId="230317080">
    <w:abstractNumId w:val="5"/>
  </w:num>
  <w:num w:numId="12" w16cid:durableId="1520926326">
    <w:abstractNumId w:val="8"/>
  </w:num>
  <w:num w:numId="13" w16cid:durableId="1407725896">
    <w:abstractNumId w:val="13"/>
  </w:num>
  <w:num w:numId="14" w16cid:durableId="285698074">
    <w:abstractNumId w:val="12"/>
  </w:num>
  <w:num w:numId="15" w16cid:durableId="1342199369">
    <w:abstractNumId w:val="22"/>
  </w:num>
  <w:num w:numId="16" w16cid:durableId="1698457756">
    <w:abstractNumId w:val="7"/>
  </w:num>
  <w:num w:numId="17" w16cid:durableId="1421871159">
    <w:abstractNumId w:val="17"/>
  </w:num>
  <w:num w:numId="18" w16cid:durableId="1348752991">
    <w:abstractNumId w:val="14"/>
  </w:num>
  <w:num w:numId="19" w16cid:durableId="263924750">
    <w:abstractNumId w:val="15"/>
  </w:num>
  <w:num w:numId="20" w16cid:durableId="356783603">
    <w:abstractNumId w:val="16"/>
  </w:num>
  <w:num w:numId="21" w16cid:durableId="236716378">
    <w:abstractNumId w:val="4"/>
  </w:num>
  <w:num w:numId="22" w16cid:durableId="1330907085">
    <w:abstractNumId w:val="2"/>
  </w:num>
  <w:num w:numId="23" w16cid:durableId="76526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31FF9"/>
    <w:rsid w:val="00035450"/>
    <w:rsid w:val="00044E73"/>
    <w:rsid w:val="0005086C"/>
    <w:rsid w:val="0006073E"/>
    <w:rsid w:val="00063ED1"/>
    <w:rsid w:val="00064963"/>
    <w:rsid w:val="00082067"/>
    <w:rsid w:val="00087A57"/>
    <w:rsid w:val="00091181"/>
    <w:rsid w:val="000948C2"/>
    <w:rsid w:val="000A32C9"/>
    <w:rsid w:val="000A70F2"/>
    <w:rsid w:val="000A7387"/>
    <w:rsid w:val="000B4386"/>
    <w:rsid w:val="000B4E3E"/>
    <w:rsid w:val="000C03C4"/>
    <w:rsid w:val="000C2B0D"/>
    <w:rsid w:val="000C4056"/>
    <w:rsid w:val="000C74E6"/>
    <w:rsid w:val="000E0201"/>
    <w:rsid w:val="001018EE"/>
    <w:rsid w:val="001419C4"/>
    <w:rsid w:val="0014708A"/>
    <w:rsid w:val="0015179F"/>
    <w:rsid w:val="0015272B"/>
    <w:rsid w:val="001616F6"/>
    <w:rsid w:val="00161CAA"/>
    <w:rsid w:val="00165C4F"/>
    <w:rsid w:val="00186AC9"/>
    <w:rsid w:val="001902AB"/>
    <w:rsid w:val="001B12A7"/>
    <w:rsid w:val="001B2009"/>
    <w:rsid w:val="001B7511"/>
    <w:rsid w:val="001E47E9"/>
    <w:rsid w:val="00214CDB"/>
    <w:rsid w:val="00214F10"/>
    <w:rsid w:val="00235D7A"/>
    <w:rsid w:val="0024151B"/>
    <w:rsid w:val="0024186A"/>
    <w:rsid w:val="00250824"/>
    <w:rsid w:val="00263CE7"/>
    <w:rsid w:val="00266679"/>
    <w:rsid w:val="00266A3A"/>
    <w:rsid w:val="00277940"/>
    <w:rsid w:val="00280F02"/>
    <w:rsid w:val="002A0250"/>
    <w:rsid w:val="002B573C"/>
    <w:rsid w:val="002B58B8"/>
    <w:rsid w:val="002D5ABD"/>
    <w:rsid w:val="002D5D6E"/>
    <w:rsid w:val="002E6D9A"/>
    <w:rsid w:val="0030455E"/>
    <w:rsid w:val="0030590B"/>
    <w:rsid w:val="00310638"/>
    <w:rsid w:val="00311E18"/>
    <w:rsid w:val="00340649"/>
    <w:rsid w:val="00362924"/>
    <w:rsid w:val="00364DCF"/>
    <w:rsid w:val="00371178"/>
    <w:rsid w:val="003862BE"/>
    <w:rsid w:val="00387804"/>
    <w:rsid w:val="0039442B"/>
    <w:rsid w:val="003A26EE"/>
    <w:rsid w:val="003C5FE9"/>
    <w:rsid w:val="003D0122"/>
    <w:rsid w:val="003E7239"/>
    <w:rsid w:val="003F3215"/>
    <w:rsid w:val="0041591F"/>
    <w:rsid w:val="00415C52"/>
    <w:rsid w:val="00422905"/>
    <w:rsid w:val="00427D08"/>
    <w:rsid w:val="004366D5"/>
    <w:rsid w:val="00436C87"/>
    <w:rsid w:val="004411E3"/>
    <w:rsid w:val="0044749F"/>
    <w:rsid w:val="004535FA"/>
    <w:rsid w:val="004537DA"/>
    <w:rsid w:val="00456A21"/>
    <w:rsid w:val="00456EFF"/>
    <w:rsid w:val="004578F6"/>
    <w:rsid w:val="00461330"/>
    <w:rsid w:val="004730E2"/>
    <w:rsid w:val="00474B64"/>
    <w:rsid w:val="00475A74"/>
    <w:rsid w:val="00482195"/>
    <w:rsid w:val="00491E17"/>
    <w:rsid w:val="00494D58"/>
    <w:rsid w:val="004A6947"/>
    <w:rsid w:val="004B14DC"/>
    <w:rsid w:val="004F309F"/>
    <w:rsid w:val="005052B2"/>
    <w:rsid w:val="005107C6"/>
    <w:rsid w:val="0052488F"/>
    <w:rsid w:val="005323AA"/>
    <w:rsid w:val="00541FE5"/>
    <w:rsid w:val="00546F45"/>
    <w:rsid w:val="00552903"/>
    <w:rsid w:val="00561C06"/>
    <w:rsid w:val="00581AA8"/>
    <w:rsid w:val="00582755"/>
    <w:rsid w:val="005914B1"/>
    <w:rsid w:val="005B0574"/>
    <w:rsid w:val="005C1597"/>
    <w:rsid w:val="005D13F1"/>
    <w:rsid w:val="00604A73"/>
    <w:rsid w:val="00612B91"/>
    <w:rsid w:val="0061653A"/>
    <w:rsid w:val="006169AF"/>
    <w:rsid w:val="00617038"/>
    <w:rsid w:val="0063010B"/>
    <w:rsid w:val="00633FDA"/>
    <w:rsid w:val="0063437B"/>
    <w:rsid w:val="00644191"/>
    <w:rsid w:val="00651200"/>
    <w:rsid w:val="00654A07"/>
    <w:rsid w:val="0066049F"/>
    <w:rsid w:val="006746D6"/>
    <w:rsid w:val="006773CF"/>
    <w:rsid w:val="00681BFE"/>
    <w:rsid w:val="006822F1"/>
    <w:rsid w:val="006925D9"/>
    <w:rsid w:val="006A34A5"/>
    <w:rsid w:val="006B29A7"/>
    <w:rsid w:val="006B2CBC"/>
    <w:rsid w:val="006B3091"/>
    <w:rsid w:val="006C6250"/>
    <w:rsid w:val="006E461D"/>
    <w:rsid w:val="006E6A44"/>
    <w:rsid w:val="006F6372"/>
    <w:rsid w:val="007051B2"/>
    <w:rsid w:val="007131AB"/>
    <w:rsid w:val="0072710A"/>
    <w:rsid w:val="00737CEE"/>
    <w:rsid w:val="00743968"/>
    <w:rsid w:val="00767291"/>
    <w:rsid w:val="00770895"/>
    <w:rsid w:val="0077131B"/>
    <w:rsid w:val="0077487C"/>
    <w:rsid w:val="007809AB"/>
    <w:rsid w:val="00785EBF"/>
    <w:rsid w:val="00794A14"/>
    <w:rsid w:val="007A0D2F"/>
    <w:rsid w:val="007B00C0"/>
    <w:rsid w:val="007B0B35"/>
    <w:rsid w:val="007B6E32"/>
    <w:rsid w:val="007C7864"/>
    <w:rsid w:val="007C7EF9"/>
    <w:rsid w:val="007D73DE"/>
    <w:rsid w:val="007E390C"/>
    <w:rsid w:val="007E5262"/>
    <w:rsid w:val="007F68D3"/>
    <w:rsid w:val="007F713B"/>
    <w:rsid w:val="008054F9"/>
    <w:rsid w:val="00813D21"/>
    <w:rsid w:val="00816DAA"/>
    <w:rsid w:val="00827327"/>
    <w:rsid w:val="00844948"/>
    <w:rsid w:val="00872038"/>
    <w:rsid w:val="00884ACF"/>
    <w:rsid w:val="00894E0D"/>
    <w:rsid w:val="008A0FE9"/>
    <w:rsid w:val="008A3782"/>
    <w:rsid w:val="008B0F9A"/>
    <w:rsid w:val="008B219E"/>
    <w:rsid w:val="008C0540"/>
    <w:rsid w:val="008D2337"/>
    <w:rsid w:val="008D4C0C"/>
    <w:rsid w:val="008D7B3F"/>
    <w:rsid w:val="008E049F"/>
    <w:rsid w:val="008E4B09"/>
    <w:rsid w:val="00904FE6"/>
    <w:rsid w:val="00905728"/>
    <w:rsid w:val="00912426"/>
    <w:rsid w:val="0091248D"/>
    <w:rsid w:val="009411D6"/>
    <w:rsid w:val="00942886"/>
    <w:rsid w:val="00943320"/>
    <w:rsid w:val="00950551"/>
    <w:rsid w:val="00960C10"/>
    <w:rsid w:val="009638AC"/>
    <w:rsid w:val="00986A11"/>
    <w:rsid w:val="00996B4A"/>
    <w:rsid w:val="009A3D2E"/>
    <w:rsid w:val="009A5FB4"/>
    <w:rsid w:val="009D113A"/>
    <w:rsid w:val="009E6961"/>
    <w:rsid w:val="00A10082"/>
    <w:rsid w:val="00A12A80"/>
    <w:rsid w:val="00A143B0"/>
    <w:rsid w:val="00A22D61"/>
    <w:rsid w:val="00A27299"/>
    <w:rsid w:val="00A35BA9"/>
    <w:rsid w:val="00A37938"/>
    <w:rsid w:val="00A40E2A"/>
    <w:rsid w:val="00A4158E"/>
    <w:rsid w:val="00A41970"/>
    <w:rsid w:val="00A6781C"/>
    <w:rsid w:val="00A67D07"/>
    <w:rsid w:val="00A77DCE"/>
    <w:rsid w:val="00A95A9F"/>
    <w:rsid w:val="00AA3004"/>
    <w:rsid w:val="00AA5FDF"/>
    <w:rsid w:val="00AC16E0"/>
    <w:rsid w:val="00AC43D8"/>
    <w:rsid w:val="00AC5525"/>
    <w:rsid w:val="00AE6A2D"/>
    <w:rsid w:val="00B039C6"/>
    <w:rsid w:val="00B05B09"/>
    <w:rsid w:val="00B05B34"/>
    <w:rsid w:val="00B2224B"/>
    <w:rsid w:val="00B27149"/>
    <w:rsid w:val="00B62CC0"/>
    <w:rsid w:val="00B76016"/>
    <w:rsid w:val="00B76024"/>
    <w:rsid w:val="00B873DD"/>
    <w:rsid w:val="00B92131"/>
    <w:rsid w:val="00B92936"/>
    <w:rsid w:val="00B92C8E"/>
    <w:rsid w:val="00BC24BD"/>
    <w:rsid w:val="00BC58EB"/>
    <w:rsid w:val="00BC64C3"/>
    <w:rsid w:val="00BC6C31"/>
    <w:rsid w:val="00BD34A5"/>
    <w:rsid w:val="00BE5082"/>
    <w:rsid w:val="00C11023"/>
    <w:rsid w:val="00C120D5"/>
    <w:rsid w:val="00C14592"/>
    <w:rsid w:val="00C31808"/>
    <w:rsid w:val="00C47C50"/>
    <w:rsid w:val="00C61161"/>
    <w:rsid w:val="00C80ECF"/>
    <w:rsid w:val="00C824F9"/>
    <w:rsid w:val="00C82588"/>
    <w:rsid w:val="00C847B8"/>
    <w:rsid w:val="00C9300F"/>
    <w:rsid w:val="00CA558C"/>
    <w:rsid w:val="00CB25EF"/>
    <w:rsid w:val="00CC067B"/>
    <w:rsid w:val="00CD2E99"/>
    <w:rsid w:val="00CF099B"/>
    <w:rsid w:val="00CF3C6F"/>
    <w:rsid w:val="00D07472"/>
    <w:rsid w:val="00D23C18"/>
    <w:rsid w:val="00D315E8"/>
    <w:rsid w:val="00D3335D"/>
    <w:rsid w:val="00D36657"/>
    <w:rsid w:val="00D3765F"/>
    <w:rsid w:val="00D63504"/>
    <w:rsid w:val="00D71D08"/>
    <w:rsid w:val="00D72F66"/>
    <w:rsid w:val="00D7435B"/>
    <w:rsid w:val="00D747C9"/>
    <w:rsid w:val="00D86A53"/>
    <w:rsid w:val="00D95C71"/>
    <w:rsid w:val="00DA2212"/>
    <w:rsid w:val="00DC445B"/>
    <w:rsid w:val="00DE1B76"/>
    <w:rsid w:val="00E07735"/>
    <w:rsid w:val="00E15264"/>
    <w:rsid w:val="00E34DE2"/>
    <w:rsid w:val="00E4439D"/>
    <w:rsid w:val="00E52D78"/>
    <w:rsid w:val="00E53462"/>
    <w:rsid w:val="00E563F1"/>
    <w:rsid w:val="00E564E0"/>
    <w:rsid w:val="00E573ED"/>
    <w:rsid w:val="00E6044D"/>
    <w:rsid w:val="00E61D84"/>
    <w:rsid w:val="00E72254"/>
    <w:rsid w:val="00E74C1F"/>
    <w:rsid w:val="00E82500"/>
    <w:rsid w:val="00E85F0D"/>
    <w:rsid w:val="00E929A2"/>
    <w:rsid w:val="00E93E28"/>
    <w:rsid w:val="00EA2947"/>
    <w:rsid w:val="00EA3092"/>
    <w:rsid w:val="00EC3839"/>
    <w:rsid w:val="00EC5CF9"/>
    <w:rsid w:val="00EE4962"/>
    <w:rsid w:val="00F24320"/>
    <w:rsid w:val="00F41A53"/>
    <w:rsid w:val="00F565F0"/>
    <w:rsid w:val="00F57237"/>
    <w:rsid w:val="00F57CFB"/>
    <w:rsid w:val="00F61268"/>
    <w:rsid w:val="00F65AF3"/>
    <w:rsid w:val="00F810B8"/>
    <w:rsid w:val="00F83C06"/>
    <w:rsid w:val="00F8508D"/>
    <w:rsid w:val="00F87282"/>
    <w:rsid w:val="00FA6498"/>
    <w:rsid w:val="00FC2DE7"/>
    <w:rsid w:val="00FD090D"/>
    <w:rsid w:val="00FD7013"/>
    <w:rsid w:val="00FE15B6"/>
    <w:rsid w:val="00FE3CCC"/>
    <w:rsid w:val="00FE4D4E"/>
    <w:rsid w:val="0216D121"/>
    <w:rsid w:val="0252C8B1"/>
    <w:rsid w:val="02FE2745"/>
    <w:rsid w:val="058D3070"/>
    <w:rsid w:val="084D2326"/>
    <w:rsid w:val="085828D9"/>
    <w:rsid w:val="08FDF3AF"/>
    <w:rsid w:val="09C239C4"/>
    <w:rsid w:val="0A1D8284"/>
    <w:rsid w:val="0A9FDEE2"/>
    <w:rsid w:val="0D290EC0"/>
    <w:rsid w:val="0F021174"/>
    <w:rsid w:val="0F8510EE"/>
    <w:rsid w:val="1048F792"/>
    <w:rsid w:val="10777345"/>
    <w:rsid w:val="113B0007"/>
    <w:rsid w:val="152C8D77"/>
    <w:rsid w:val="15C0BEA4"/>
    <w:rsid w:val="1616D5E2"/>
    <w:rsid w:val="1826A418"/>
    <w:rsid w:val="182CDC0B"/>
    <w:rsid w:val="1862BECE"/>
    <w:rsid w:val="1887FE8C"/>
    <w:rsid w:val="19426452"/>
    <w:rsid w:val="1A35DEA5"/>
    <w:rsid w:val="1ACFFFB6"/>
    <w:rsid w:val="1BBF9F4E"/>
    <w:rsid w:val="1C8A5C3A"/>
    <w:rsid w:val="1CAE71C7"/>
    <w:rsid w:val="1CF450C4"/>
    <w:rsid w:val="1E9C9528"/>
    <w:rsid w:val="212E43BE"/>
    <w:rsid w:val="22244683"/>
    <w:rsid w:val="23005618"/>
    <w:rsid w:val="25A780A2"/>
    <w:rsid w:val="2610BF92"/>
    <w:rsid w:val="26BFD66E"/>
    <w:rsid w:val="283CD9F3"/>
    <w:rsid w:val="291C6758"/>
    <w:rsid w:val="29D8AA54"/>
    <w:rsid w:val="2A8B69B8"/>
    <w:rsid w:val="2AC1D3EB"/>
    <w:rsid w:val="2C401DFF"/>
    <w:rsid w:val="2D9DD222"/>
    <w:rsid w:val="301EC1A3"/>
    <w:rsid w:val="319CD1A2"/>
    <w:rsid w:val="31CA93DC"/>
    <w:rsid w:val="32290D89"/>
    <w:rsid w:val="32E8256F"/>
    <w:rsid w:val="331F9F32"/>
    <w:rsid w:val="33E37696"/>
    <w:rsid w:val="3483F5D0"/>
    <w:rsid w:val="34AFC4C4"/>
    <w:rsid w:val="3618D417"/>
    <w:rsid w:val="36913DF3"/>
    <w:rsid w:val="36E2A14E"/>
    <w:rsid w:val="385ECD6A"/>
    <w:rsid w:val="3A4A0CFA"/>
    <w:rsid w:val="3C621EF6"/>
    <w:rsid w:val="3CB26500"/>
    <w:rsid w:val="3D510E82"/>
    <w:rsid w:val="3D9294D2"/>
    <w:rsid w:val="3E654EE5"/>
    <w:rsid w:val="3F28B2A3"/>
    <w:rsid w:val="3F555437"/>
    <w:rsid w:val="3FAE09F4"/>
    <w:rsid w:val="42CD4663"/>
    <w:rsid w:val="441F9259"/>
    <w:rsid w:val="443945FF"/>
    <w:rsid w:val="44DDE199"/>
    <w:rsid w:val="45B6528B"/>
    <w:rsid w:val="45C422C7"/>
    <w:rsid w:val="476574A4"/>
    <w:rsid w:val="476ED5B3"/>
    <w:rsid w:val="4808580D"/>
    <w:rsid w:val="48C267B5"/>
    <w:rsid w:val="49BF01BE"/>
    <w:rsid w:val="4D3BCB45"/>
    <w:rsid w:val="4F560D45"/>
    <w:rsid w:val="50F1DDA6"/>
    <w:rsid w:val="5180B31F"/>
    <w:rsid w:val="528A1C61"/>
    <w:rsid w:val="53C756E8"/>
    <w:rsid w:val="53D5DF3C"/>
    <w:rsid w:val="54E1041D"/>
    <w:rsid w:val="5571AF9D"/>
    <w:rsid w:val="56B8E470"/>
    <w:rsid w:val="56BEAF4A"/>
    <w:rsid w:val="58357226"/>
    <w:rsid w:val="5938607F"/>
    <w:rsid w:val="59FA1F74"/>
    <w:rsid w:val="5A4AF704"/>
    <w:rsid w:val="5B220FE5"/>
    <w:rsid w:val="5BE0F121"/>
    <w:rsid w:val="5D7CC182"/>
    <w:rsid w:val="5E5EAD95"/>
    <w:rsid w:val="610F6D4C"/>
    <w:rsid w:val="63EC0306"/>
    <w:rsid w:val="643EFDB8"/>
    <w:rsid w:val="64A18EC2"/>
    <w:rsid w:val="66740422"/>
    <w:rsid w:val="66945E42"/>
    <w:rsid w:val="6696EF21"/>
    <w:rsid w:val="69C53C3C"/>
    <w:rsid w:val="6A7EB752"/>
    <w:rsid w:val="6A9F0FE9"/>
    <w:rsid w:val="6B1AF8DF"/>
    <w:rsid w:val="6B44E4F9"/>
    <w:rsid w:val="6BB50216"/>
    <w:rsid w:val="6C1A87B3"/>
    <w:rsid w:val="6EBE395A"/>
    <w:rsid w:val="6F6CF974"/>
    <w:rsid w:val="6FD0C0A6"/>
    <w:rsid w:val="7270A0DA"/>
    <w:rsid w:val="740A1456"/>
    <w:rsid w:val="74FDD749"/>
    <w:rsid w:val="75A5E4B7"/>
    <w:rsid w:val="75B8EFC2"/>
    <w:rsid w:val="776C3CB1"/>
    <w:rsid w:val="798D4D9C"/>
    <w:rsid w:val="7A2F998E"/>
    <w:rsid w:val="7B02469E"/>
    <w:rsid w:val="7C01D422"/>
    <w:rsid w:val="7C7794CC"/>
    <w:rsid w:val="7D74AE2D"/>
    <w:rsid w:val="7E0ED811"/>
    <w:rsid w:val="7E3DC5CE"/>
    <w:rsid w:val="7E60BEBF"/>
    <w:rsid w:val="7ED1566D"/>
    <w:rsid w:val="7F280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D9648"/>
  <w15:chartTrackingRefBased/>
  <w15:docId w15:val="{7129C7DC-8CBA-45C5-91BF-3363995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paragraph" w:styleId="Heading1">
    <w:name w:val="heading 1"/>
    <w:basedOn w:val="Normal"/>
    <w:next w:val="Normal"/>
    <w:link w:val="Heading1Char"/>
    <w:uiPriority w:val="9"/>
    <w:qFormat/>
    <w:rsid w:val="00A415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1248D"/>
    <w:pPr>
      <w:keepNext/>
      <w:outlineLvl w:val="2"/>
    </w:pPr>
    <w:rPr>
      <w:rFonts w:eastAsia="Times New Roman"/>
      <w:i/>
      <w:i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1248D"/>
    <w:rPr>
      <w:rFonts w:eastAsia="Times New Roman"/>
      <w:i/>
      <w:iCs/>
      <w:sz w:val="24"/>
      <w:lang w:val="en-GB"/>
    </w:rPr>
  </w:style>
  <w:style w:type="paragraph" w:styleId="BodyText">
    <w:name w:val="Body Text"/>
    <w:basedOn w:val="Normal"/>
    <w:link w:val="BodyTextChar"/>
    <w:rsid w:val="0091248D"/>
    <w:rPr>
      <w:rFonts w:eastAsia="Times New Roman"/>
      <w:szCs w:val="20"/>
      <w:lang w:eastAsia="x-none"/>
    </w:rPr>
  </w:style>
  <w:style w:type="character" w:customStyle="1" w:styleId="BodyTextChar">
    <w:name w:val="Body Text Char"/>
    <w:link w:val="BodyText"/>
    <w:rsid w:val="0091248D"/>
    <w:rPr>
      <w:rFonts w:eastAsia="Times New Roman"/>
      <w:sz w:val="24"/>
      <w:lang w:val="en-GB"/>
    </w:rPr>
  </w:style>
  <w:style w:type="character" w:styleId="CommentReference">
    <w:name w:val="annotation reference"/>
    <w:uiPriority w:val="99"/>
    <w:semiHidden/>
    <w:unhideWhenUsed/>
    <w:rsid w:val="00B039C6"/>
    <w:rPr>
      <w:sz w:val="16"/>
      <w:szCs w:val="16"/>
    </w:rPr>
  </w:style>
  <w:style w:type="paragraph" w:styleId="CommentText">
    <w:name w:val="annotation text"/>
    <w:basedOn w:val="Normal"/>
    <w:link w:val="CommentTextChar"/>
    <w:uiPriority w:val="99"/>
    <w:semiHidden/>
    <w:unhideWhenUsed/>
    <w:rsid w:val="00B039C6"/>
    <w:rPr>
      <w:sz w:val="20"/>
      <w:szCs w:val="20"/>
      <w:lang w:val="fr-FR"/>
    </w:rPr>
  </w:style>
  <w:style w:type="character" w:customStyle="1" w:styleId="CommentTextChar">
    <w:name w:val="Comment Text Char"/>
    <w:link w:val="CommentText"/>
    <w:uiPriority w:val="99"/>
    <w:semiHidden/>
    <w:rsid w:val="00B039C6"/>
    <w:rPr>
      <w:lang w:val="fr-FR" w:eastAsia="zh-CN"/>
    </w:rPr>
  </w:style>
  <w:style w:type="paragraph" w:styleId="CommentSubject">
    <w:name w:val="annotation subject"/>
    <w:basedOn w:val="CommentText"/>
    <w:next w:val="CommentText"/>
    <w:link w:val="CommentSubjectChar"/>
    <w:uiPriority w:val="99"/>
    <w:semiHidden/>
    <w:unhideWhenUsed/>
    <w:rsid w:val="00B039C6"/>
    <w:rPr>
      <w:b/>
      <w:bCs/>
    </w:rPr>
  </w:style>
  <w:style w:type="character" w:customStyle="1" w:styleId="CommentSubjectChar">
    <w:name w:val="Comment Subject Char"/>
    <w:link w:val="CommentSubject"/>
    <w:uiPriority w:val="99"/>
    <w:semiHidden/>
    <w:rsid w:val="00B039C6"/>
    <w:rPr>
      <w:b/>
      <w:bCs/>
      <w:lang w:val="fr-FR" w:eastAsia="zh-CN"/>
    </w:rPr>
  </w:style>
  <w:style w:type="paragraph" w:styleId="BalloonText">
    <w:name w:val="Balloon Text"/>
    <w:basedOn w:val="Normal"/>
    <w:link w:val="BalloonTextChar"/>
    <w:uiPriority w:val="99"/>
    <w:semiHidden/>
    <w:unhideWhenUsed/>
    <w:rsid w:val="00B039C6"/>
    <w:rPr>
      <w:rFonts w:ascii="Tahoma" w:hAnsi="Tahoma"/>
      <w:sz w:val="16"/>
      <w:szCs w:val="16"/>
      <w:lang w:val="fr-FR"/>
    </w:rPr>
  </w:style>
  <w:style w:type="character" w:customStyle="1" w:styleId="BalloonTextChar">
    <w:name w:val="Balloon Text Char"/>
    <w:link w:val="BalloonText"/>
    <w:uiPriority w:val="99"/>
    <w:semiHidden/>
    <w:rsid w:val="00B039C6"/>
    <w:rPr>
      <w:rFonts w:ascii="Tahoma" w:hAnsi="Tahoma" w:cs="Tahoma"/>
      <w:sz w:val="16"/>
      <w:szCs w:val="16"/>
      <w:lang w:val="fr-FR" w:eastAsia="zh-CN"/>
    </w:rPr>
  </w:style>
  <w:style w:type="paragraph" w:styleId="Header">
    <w:name w:val="header"/>
    <w:basedOn w:val="Normal"/>
    <w:link w:val="HeaderChar"/>
    <w:uiPriority w:val="99"/>
    <w:unhideWhenUsed/>
    <w:rsid w:val="0030455E"/>
    <w:pPr>
      <w:tabs>
        <w:tab w:val="center" w:pos="4513"/>
        <w:tab w:val="right" w:pos="9026"/>
      </w:tabs>
    </w:pPr>
    <w:rPr>
      <w:lang w:val="fr-FR"/>
    </w:rPr>
  </w:style>
  <w:style w:type="character" w:customStyle="1" w:styleId="HeaderChar">
    <w:name w:val="Header Char"/>
    <w:link w:val="Header"/>
    <w:uiPriority w:val="99"/>
    <w:rsid w:val="0030455E"/>
    <w:rPr>
      <w:sz w:val="24"/>
      <w:szCs w:val="24"/>
      <w:lang w:val="fr-FR" w:eastAsia="zh-CN"/>
    </w:rPr>
  </w:style>
  <w:style w:type="paragraph" w:styleId="Footer">
    <w:name w:val="footer"/>
    <w:basedOn w:val="Normal"/>
    <w:link w:val="FooterChar"/>
    <w:uiPriority w:val="99"/>
    <w:unhideWhenUsed/>
    <w:rsid w:val="0030455E"/>
    <w:pPr>
      <w:tabs>
        <w:tab w:val="center" w:pos="4513"/>
        <w:tab w:val="right" w:pos="9026"/>
      </w:tabs>
    </w:pPr>
    <w:rPr>
      <w:lang w:val="fr-FR"/>
    </w:rPr>
  </w:style>
  <w:style w:type="character" w:customStyle="1" w:styleId="FooterChar">
    <w:name w:val="Footer Char"/>
    <w:link w:val="Footer"/>
    <w:uiPriority w:val="99"/>
    <w:rsid w:val="0030455E"/>
    <w:rPr>
      <w:sz w:val="24"/>
      <w:szCs w:val="24"/>
      <w:lang w:val="fr-FR" w:eastAsia="zh-CN"/>
    </w:rPr>
  </w:style>
  <w:style w:type="paragraph" w:customStyle="1" w:styleId="ColorfulList-Accent11">
    <w:name w:val="Colorful List - Accent 11"/>
    <w:basedOn w:val="Normal"/>
    <w:uiPriority w:val="34"/>
    <w:qFormat/>
    <w:rsid w:val="00E93E28"/>
    <w:pPr>
      <w:ind w:left="720"/>
    </w:pPr>
    <w:rPr>
      <w:rFonts w:eastAsia="Times New Roman"/>
      <w:lang w:eastAsia="en-GB"/>
    </w:rPr>
  </w:style>
  <w:style w:type="paragraph" w:styleId="ListParagraph">
    <w:name w:val="List Paragraph"/>
    <w:basedOn w:val="Normal"/>
    <w:uiPriority w:val="34"/>
    <w:qFormat/>
    <w:rsid w:val="001018EE"/>
    <w:pPr>
      <w:ind w:left="720"/>
      <w:contextualSpacing/>
    </w:pPr>
    <w:rPr>
      <w:rFonts w:ascii="Sabon" w:eastAsia="Times New Roman" w:hAnsi="Sabon"/>
      <w:sz w:val="20"/>
      <w:szCs w:val="20"/>
      <w:lang w:eastAsia="en-US"/>
    </w:rPr>
  </w:style>
  <w:style w:type="character" w:customStyle="1" w:styleId="normaltextrun">
    <w:name w:val="normaltextrun"/>
    <w:basedOn w:val="DefaultParagraphFont"/>
    <w:rsid w:val="00D95C71"/>
  </w:style>
  <w:style w:type="character" w:customStyle="1" w:styleId="eop">
    <w:name w:val="eop"/>
    <w:basedOn w:val="DefaultParagraphFont"/>
    <w:rsid w:val="00D95C71"/>
  </w:style>
  <w:style w:type="paragraph" w:customStyle="1" w:styleId="paragraph">
    <w:name w:val="paragraph"/>
    <w:basedOn w:val="Normal"/>
    <w:rsid w:val="00B05B34"/>
    <w:pPr>
      <w:spacing w:before="100" w:beforeAutospacing="1" w:after="100" w:afterAutospacing="1"/>
    </w:pPr>
    <w:rPr>
      <w:rFonts w:eastAsia="Times New Roman"/>
      <w:lang w:eastAsia="en-GB"/>
    </w:rPr>
  </w:style>
  <w:style w:type="character" w:customStyle="1" w:styleId="Heading1Char">
    <w:name w:val="Heading 1 Char"/>
    <w:basedOn w:val="DefaultParagraphFont"/>
    <w:link w:val="Heading1"/>
    <w:uiPriority w:val="9"/>
    <w:rsid w:val="00A4158E"/>
    <w:rPr>
      <w:rFonts w:asciiTheme="majorHAnsi" w:eastAsiaTheme="majorEastAsia" w:hAnsiTheme="majorHAnsi" w:cstheme="majorBidi"/>
      <w:color w:val="2E74B5" w:themeColor="accent1" w:themeShade="BF"/>
      <w:sz w:val="32"/>
      <w:szCs w:val="32"/>
      <w:lang w:eastAsia="zh-CN"/>
    </w:rPr>
  </w:style>
  <w:style w:type="character" w:styleId="Hyperlink">
    <w:name w:val="Hyperlink"/>
    <w:rsid w:val="00E573ED"/>
    <w:rPr>
      <w:color w:val="0000FF"/>
      <w:u w:val="single"/>
    </w:rPr>
  </w:style>
  <w:style w:type="paragraph" w:styleId="Revision">
    <w:name w:val="Revision"/>
    <w:hidden/>
    <w:uiPriority w:val="99"/>
    <w:semiHidden/>
    <w:rsid w:val="005D13F1"/>
    <w:rPr>
      <w:sz w:val="24"/>
      <w:szCs w:val="24"/>
      <w:lang w:eastAsia="zh-CN"/>
    </w:rPr>
  </w:style>
  <w:style w:type="character" w:styleId="UnresolvedMention">
    <w:name w:val="Unresolved Mention"/>
    <w:basedOn w:val="DefaultParagraphFont"/>
    <w:uiPriority w:val="99"/>
    <w:semiHidden/>
    <w:unhideWhenUsed/>
    <w:rsid w:val="00941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60">
      <w:bodyDiv w:val="1"/>
      <w:marLeft w:val="0"/>
      <w:marRight w:val="0"/>
      <w:marTop w:val="0"/>
      <w:marBottom w:val="0"/>
      <w:divBdr>
        <w:top w:val="none" w:sz="0" w:space="0" w:color="auto"/>
        <w:left w:val="none" w:sz="0" w:space="0" w:color="auto"/>
        <w:bottom w:val="none" w:sz="0" w:space="0" w:color="auto"/>
        <w:right w:val="none" w:sz="0" w:space="0" w:color="auto"/>
      </w:divBdr>
    </w:div>
    <w:div w:id="209924116">
      <w:bodyDiv w:val="1"/>
      <w:marLeft w:val="0"/>
      <w:marRight w:val="0"/>
      <w:marTop w:val="0"/>
      <w:marBottom w:val="0"/>
      <w:divBdr>
        <w:top w:val="none" w:sz="0" w:space="0" w:color="auto"/>
        <w:left w:val="none" w:sz="0" w:space="0" w:color="auto"/>
        <w:bottom w:val="none" w:sz="0" w:space="0" w:color="auto"/>
        <w:right w:val="none" w:sz="0" w:space="0" w:color="auto"/>
      </w:divBdr>
    </w:div>
    <w:div w:id="847209238">
      <w:bodyDiv w:val="1"/>
      <w:marLeft w:val="0"/>
      <w:marRight w:val="0"/>
      <w:marTop w:val="0"/>
      <w:marBottom w:val="0"/>
      <w:divBdr>
        <w:top w:val="none" w:sz="0" w:space="0" w:color="auto"/>
        <w:left w:val="none" w:sz="0" w:space="0" w:color="auto"/>
        <w:bottom w:val="none" w:sz="0" w:space="0" w:color="auto"/>
        <w:right w:val="none" w:sz="0" w:space="0" w:color="auto"/>
      </w:divBdr>
    </w:div>
    <w:div w:id="1289437057">
      <w:bodyDiv w:val="1"/>
      <w:marLeft w:val="0"/>
      <w:marRight w:val="0"/>
      <w:marTop w:val="0"/>
      <w:marBottom w:val="0"/>
      <w:divBdr>
        <w:top w:val="none" w:sz="0" w:space="0" w:color="auto"/>
        <w:left w:val="none" w:sz="0" w:space="0" w:color="auto"/>
        <w:bottom w:val="none" w:sz="0" w:space="0" w:color="auto"/>
        <w:right w:val="none" w:sz="0" w:space="0" w:color="auto"/>
      </w:divBdr>
      <w:divsChild>
        <w:div w:id="343098808">
          <w:marLeft w:val="0"/>
          <w:marRight w:val="0"/>
          <w:marTop w:val="0"/>
          <w:marBottom w:val="0"/>
          <w:divBdr>
            <w:top w:val="none" w:sz="0" w:space="0" w:color="auto"/>
            <w:left w:val="none" w:sz="0" w:space="0" w:color="auto"/>
            <w:bottom w:val="none" w:sz="0" w:space="0" w:color="auto"/>
            <w:right w:val="none" w:sz="0" w:space="0" w:color="auto"/>
          </w:divBdr>
        </w:div>
        <w:div w:id="1846165563">
          <w:marLeft w:val="0"/>
          <w:marRight w:val="0"/>
          <w:marTop w:val="0"/>
          <w:marBottom w:val="0"/>
          <w:divBdr>
            <w:top w:val="none" w:sz="0" w:space="0" w:color="auto"/>
            <w:left w:val="none" w:sz="0" w:space="0" w:color="auto"/>
            <w:bottom w:val="none" w:sz="0" w:space="0" w:color="auto"/>
            <w:right w:val="none" w:sz="0" w:space="0" w:color="auto"/>
          </w:divBdr>
        </w:div>
      </w:divsChild>
    </w:div>
    <w:div w:id="1316648382">
      <w:bodyDiv w:val="1"/>
      <w:marLeft w:val="0"/>
      <w:marRight w:val="0"/>
      <w:marTop w:val="0"/>
      <w:marBottom w:val="0"/>
      <w:divBdr>
        <w:top w:val="none" w:sz="0" w:space="0" w:color="auto"/>
        <w:left w:val="none" w:sz="0" w:space="0" w:color="auto"/>
        <w:bottom w:val="none" w:sz="0" w:space="0" w:color="auto"/>
        <w:right w:val="none" w:sz="0" w:space="0" w:color="auto"/>
      </w:divBdr>
    </w:div>
    <w:div w:id="1618952563">
      <w:bodyDiv w:val="1"/>
      <w:marLeft w:val="0"/>
      <w:marRight w:val="0"/>
      <w:marTop w:val="0"/>
      <w:marBottom w:val="0"/>
      <w:divBdr>
        <w:top w:val="none" w:sz="0" w:space="0" w:color="auto"/>
        <w:left w:val="none" w:sz="0" w:space="0" w:color="auto"/>
        <w:bottom w:val="none" w:sz="0" w:space="0" w:color="auto"/>
        <w:right w:val="none" w:sz="0" w:space="0" w:color="auto"/>
      </w:divBdr>
    </w:div>
    <w:div w:id="1677073814">
      <w:bodyDiv w:val="1"/>
      <w:marLeft w:val="0"/>
      <w:marRight w:val="0"/>
      <w:marTop w:val="0"/>
      <w:marBottom w:val="0"/>
      <w:divBdr>
        <w:top w:val="none" w:sz="0" w:space="0" w:color="auto"/>
        <w:left w:val="none" w:sz="0" w:space="0" w:color="auto"/>
        <w:bottom w:val="none" w:sz="0" w:space="0" w:color="auto"/>
        <w:right w:val="none" w:sz="0" w:space="0" w:color="auto"/>
      </w:divBdr>
    </w:div>
    <w:div w:id="20723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59193-d90f-4f5a-8322-3f4d2526ab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21F49C6A21E42B7C45F29C6FD9A42" ma:contentTypeVersion="11" ma:contentTypeDescription="Create a new document." ma:contentTypeScope="" ma:versionID="23c68c76a5bb12d17c5a69c3a91d3d0d">
  <xsd:schema xmlns:xsd="http://www.w3.org/2001/XMLSchema" xmlns:xs="http://www.w3.org/2001/XMLSchema" xmlns:p="http://schemas.microsoft.com/office/2006/metadata/properties" xmlns:ns3="f7c59193-d90f-4f5a-8322-3f4d2526abda" targetNamespace="http://schemas.microsoft.com/office/2006/metadata/properties" ma:root="true" ma:fieldsID="21badd40ff46cde7e7bb9a5aa017b031" ns3:_="">
    <xsd:import namespace="f7c59193-d90f-4f5a-8322-3f4d2526abd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9193-d90f-4f5a-8322-3f4d2526abd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BC21-E566-426B-96F6-C02921CF5F96}">
  <ds:schemaRefs>
    <ds:schemaRef ds:uri="http://schemas.microsoft.com/office/2006/metadata/properties"/>
    <ds:schemaRef ds:uri="http://schemas.microsoft.com/office/infopath/2007/PartnerControls"/>
    <ds:schemaRef ds:uri="f7c59193-d90f-4f5a-8322-3f4d2526abda"/>
  </ds:schemaRefs>
</ds:datastoreItem>
</file>

<file path=customXml/itemProps2.xml><?xml version="1.0" encoding="utf-8"?>
<ds:datastoreItem xmlns:ds="http://schemas.openxmlformats.org/officeDocument/2006/customXml" ds:itemID="{8434FCC7-0798-4FDF-8EDA-3EE2FF5167D5}">
  <ds:schemaRefs>
    <ds:schemaRef ds:uri="http://schemas.microsoft.com/sharepoint/v3/contenttype/forms"/>
  </ds:schemaRefs>
</ds:datastoreItem>
</file>

<file path=customXml/itemProps3.xml><?xml version="1.0" encoding="utf-8"?>
<ds:datastoreItem xmlns:ds="http://schemas.openxmlformats.org/officeDocument/2006/customXml" ds:itemID="{A5432C72-75EE-44FC-B3C7-E17AE20C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9193-d90f-4f5a-8322-3f4d2526a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206C7-2B17-4450-A7F9-7087D4C1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 Erin</dc:creator>
  <cp:keywords/>
  <cp:lastModifiedBy>Maule, Erin</cp:lastModifiedBy>
  <cp:revision>2</cp:revision>
  <cp:lastPrinted>2025-06-24T07:44:00Z</cp:lastPrinted>
  <dcterms:created xsi:type="dcterms:W3CDTF">2026-05-15T15:46:00Z</dcterms:created>
  <dcterms:modified xsi:type="dcterms:W3CDTF">2026-05-15T15:46:00Z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0x010100C6621F49C6A21E42B7C45F29C6FD9A42</vt:lpwstr>
  </property>
</Properties>
</file>