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5361" w14:textId="77777777" w:rsidR="00124510" w:rsidRPr="00426C09" w:rsidRDefault="00B404CF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426C09">
        <w:rPr>
          <w:rFonts w:asciiTheme="minorHAnsi" w:hAnsiTheme="minorHAnsi" w:cstheme="minorHAnsi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33C933E0" wp14:editId="48D7ECBE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426C09">
        <w:rPr>
          <w:rFonts w:asciiTheme="minorHAnsi" w:hAnsiTheme="minorHAnsi" w:cstheme="minorHAnsi"/>
          <w:b/>
          <w:sz w:val="22"/>
          <w:szCs w:val="22"/>
          <w:lang w:val="en-US"/>
        </w:rPr>
        <w:t>PERSON SPECIFICATION</w:t>
      </w:r>
      <w:r w:rsidR="00887268" w:rsidRPr="00426C09">
        <w:rPr>
          <w:rFonts w:asciiTheme="minorHAnsi" w:hAnsiTheme="minorHAnsi" w:cstheme="minorHAnsi"/>
          <w:b/>
          <w:sz w:val="22"/>
          <w:szCs w:val="22"/>
          <w:lang w:val="en-US"/>
        </w:rPr>
        <w:t xml:space="preserve"> (PS)</w:t>
      </w:r>
    </w:p>
    <w:p w14:paraId="756BAF50" w14:textId="77777777" w:rsidR="00124510" w:rsidRPr="00426C09" w:rsidRDefault="00124510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426C09">
        <w:rPr>
          <w:rFonts w:asciiTheme="minorHAnsi" w:hAnsiTheme="minorHAnsi" w:cstheme="minorHAnsi"/>
          <w:sz w:val="22"/>
          <w:szCs w:val="22"/>
          <w:lang w:val="en-US"/>
        </w:rPr>
        <w:t>This form lists the essential and desirable requirements needed in order to do the job.</w:t>
      </w:r>
    </w:p>
    <w:p w14:paraId="3F3192AA" w14:textId="77777777" w:rsidR="00124510" w:rsidRPr="00426C09" w:rsidRDefault="00124510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21"/>
        <w:gridCol w:w="1842"/>
        <w:gridCol w:w="3686"/>
      </w:tblGrid>
      <w:tr w:rsidR="001461F8" w:rsidRPr="00E801FE" w14:paraId="71CC4723" w14:textId="77777777" w:rsidTr="3AC9987C">
        <w:tc>
          <w:tcPr>
            <w:tcW w:w="1816" w:type="dxa"/>
            <w:shd w:val="clear" w:color="auto" w:fill="F2F2F2" w:themeFill="background1" w:themeFillShade="F2"/>
          </w:tcPr>
          <w:p w14:paraId="6BD44E4F" w14:textId="77777777" w:rsidR="001461F8" w:rsidRPr="00E801FE" w:rsidRDefault="001461F8" w:rsidP="002A6C7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801F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Job Title: </w:t>
            </w:r>
          </w:p>
          <w:p w14:paraId="4ACD22A3" w14:textId="77777777" w:rsidR="00305DA0" w:rsidRPr="00E801FE" w:rsidRDefault="00305DA0" w:rsidP="002A6C7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821" w:type="dxa"/>
          </w:tcPr>
          <w:p w14:paraId="3AB69D75" w14:textId="74F9A84C" w:rsidR="001461F8" w:rsidRPr="00E801FE" w:rsidRDefault="00E801FE" w:rsidP="0D7BE7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01F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Student Resolution and Compliance (Casework)</w:t>
            </w:r>
            <w:r w:rsidR="00EB6FFA" w:rsidRPr="00E801F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Manager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AC36DF8" w14:textId="77777777" w:rsidR="001461F8" w:rsidRPr="00E801FE" w:rsidRDefault="00860F3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801F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Job ref no:</w:t>
            </w:r>
          </w:p>
        </w:tc>
        <w:tc>
          <w:tcPr>
            <w:tcW w:w="3686" w:type="dxa"/>
          </w:tcPr>
          <w:p w14:paraId="065E7C1E" w14:textId="50A6212E" w:rsidR="001461F8" w:rsidRPr="006604EC" w:rsidRDefault="006604EC" w:rsidP="780E80B0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006604EC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ACR-0361-25</w:t>
            </w:r>
          </w:p>
        </w:tc>
      </w:tr>
      <w:tr w:rsidR="001461F8" w:rsidRPr="00E801FE" w14:paraId="6A6FC90F" w14:textId="77777777" w:rsidTr="3AC9987C">
        <w:tc>
          <w:tcPr>
            <w:tcW w:w="1816" w:type="dxa"/>
            <w:shd w:val="clear" w:color="auto" w:fill="F2F2F2" w:themeFill="background1" w:themeFillShade="F2"/>
          </w:tcPr>
          <w:p w14:paraId="44D20B6A" w14:textId="77777777" w:rsidR="001461F8" w:rsidRPr="00E801FE" w:rsidRDefault="001461F8" w:rsidP="002A6C7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801F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Grade: </w:t>
            </w:r>
          </w:p>
          <w:p w14:paraId="490CCB88" w14:textId="77777777" w:rsidR="00305DA0" w:rsidRPr="00E801FE" w:rsidRDefault="00305DA0" w:rsidP="002A6C7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3821" w:type="dxa"/>
          </w:tcPr>
          <w:p w14:paraId="0AE8FB13" w14:textId="071507C2" w:rsidR="001461F8" w:rsidRPr="00E801FE" w:rsidRDefault="7E5C8892" w:rsidP="002A6C7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6F4B323" w14:textId="77777777" w:rsidR="001461F8" w:rsidRPr="00E801FE" w:rsidRDefault="00860F3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801F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Department:</w:t>
            </w:r>
          </w:p>
        </w:tc>
        <w:tc>
          <w:tcPr>
            <w:tcW w:w="3686" w:type="dxa"/>
          </w:tcPr>
          <w:p w14:paraId="14891824" w14:textId="24DF8AA6" w:rsidR="001461F8" w:rsidRPr="00E801FE" w:rsidRDefault="000C5C04" w:rsidP="002A6C74">
            <w:pP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E801FE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Academic Registry</w:t>
            </w:r>
          </w:p>
        </w:tc>
      </w:tr>
      <w:tr w:rsidR="001461F8" w:rsidRPr="00E801FE" w14:paraId="57DCB6AA" w14:textId="77777777" w:rsidTr="3AC9987C">
        <w:tc>
          <w:tcPr>
            <w:tcW w:w="1816" w:type="dxa"/>
            <w:shd w:val="clear" w:color="auto" w:fill="F2F2F2" w:themeFill="background1" w:themeFillShade="F2"/>
          </w:tcPr>
          <w:p w14:paraId="5D813630" w14:textId="77777777" w:rsidR="001461F8" w:rsidRPr="00E801FE" w:rsidRDefault="001461F8" w:rsidP="002A6C7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801F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Accountable to: </w:t>
            </w:r>
          </w:p>
        </w:tc>
        <w:tc>
          <w:tcPr>
            <w:tcW w:w="3821" w:type="dxa"/>
          </w:tcPr>
          <w:p w14:paraId="4108C54D" w14:textId="42BCE455" w:rsidR="001461F8" w:rsidRPr="00E801FE" w:rsidRDefault="006A504A" w:rsidP="002A6C7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801F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Assistant Registrar for Student Resolution and Compliance</w:t>
            </w:r>
            <w:r w:rsidR="00E801FE" w:rsidRPr="00E801F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(SRC)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885EA1A" w14:textId="77777777" w:rsidR="001461F8" w:rsidRPr="00E801FE" w:rsidRDefault="00860F3D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801F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Responsible for:</w:t>
            </w:r>
          </w:p>
          <w:p w14:paraId="147293BB" w14:textId="77777777" w:rsidR="00305DA0" w:rsidRPr="00E801FE" w:rsidRDefault="00305DA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14:paraId="0A9A2DD3" w14:textId="68DD249F" w:rsidR="001461F8" w:rsidRPr="00E801FE" w:rsidRDefault="2001285D" w:rsidP="2B3A8E04">
            <w:r w:rsidRPr="2B3A8E04">
              <w:rPr>
                <w:rStyle w:val="normaltextrun"/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Two Student Resolution and Compliance (Casework) Administrators </w:t>
            </w:r>
            <w:r w:rsidRPr="2B3A8E0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4A0B2641" w14:textId="77777777" w:rsidR="00124510" w:rsidRPr="00E801FE" w:rsidRDefault="00124510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5812"/>
        <w:gridCol w:w="3373"/>
      </w:tblGrid>
      <w:tr w:rsidR="00154317" w:rsidRPr="00E801FE" w14:paraId="05918483" w14:textId="77777777" w:rsidTr="3AC9987C">
        <w:trPr>
          <w:trHeight w:val="135"/>
        </w:trPr>
        <w:tc>
          <w:tcPr>
            <w:tcW w:w="11165" w:type="dxa"/>
            <w:gridSpan w:val="3"/>
            <w:shd w:val="clear" w:color="auto" w:fill="F2F2F2" w:themeFill="background1" w:themeFillShade="F2"/>
          </w:tcPr>
          <w:p w14:paraId="28C76C46" w14:textId="77777777" w:rsidR="00154317" w:rsidRPr="00E801FE" w:rsidRDefault="00154317" w:rsidP="001543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01FE">
              <w:rPr>
                <w:rFonts w:asciiTheme="minorHAnsi" w:hAnsiTheme="minorHAnsi" w:cstheme="minorHAnsi"/>
                <w:b/>
                <w:sz w:val="22"/>
                <w:szCs w:val="22"/>
              </w:rPr>
              <w:t>Evidence</w:t>
            </w:r>
          </w:p>
        </w:tc>
      </w:tr>
      <w:tr w:rsidR="003B1A2F" w:rsidRPr="00E801FE" w14:paraId="27C89157" w14:textId="77777777" w:rsidTr="3AC9987C">
        <w:tblPrEx>
          <w:tblLook w:val="04A0" w:firstRow="1" w:lastRow="0" w:firstColumn="1" w:lastColumn="0" w:noHBand="0" w:noVBand="1"/>
        </w:tblPrEx>
        <w:tc>
          <w:tcPr>
            <w:tcW w:w="1980" w:type="dxa"/>
            <w:shd w:val="clear" w:color="auto" w:fill="F2F2F2" w:themeFill="background1" w:themeFillShade="F2"/>
          </w:tcPr>
          <w:p w14:paraId="3A954937" w14:textId="77777777" w:rsidR="003B1A2F" w:rsidRPr="00E801FE" w:rsidRDefault="003B1A2F" w:rsidP="001543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01FE">
              <w:rPr>
                <w:rFonts w:asciiTheme="minorHAnsi" w:hAnsiTheme="minorHAnsi" w:cstheme="minorHAnsi"/>
                <w:b/>
                <w:sz w:val="22"/>
                <w:szCs w:val="22"/>
              </w:rPr>
              <w:t>Competency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0C26A298" w14:textId="77777777" w:rsidR="003B1A2F" w:rsidRPr="00E801FE" w:rsidRDefault="003B1A2F" w:rsidP="001543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01FE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3373" w:type="dxa"/>
            <w:shd w:val="clear" w:color="auto" w:fill="F2F2F2" w:themeFill="background1" w:themeFillShade="F2"/>
          </w:tcPr>
          <w:p w14:paraId="41384C01" w14:textId="77777777" w:rsidR="003B1A2F" w:rsidRPr="00E801FE" w:rsidRDefault="003B1A2F" w:rsidP="001543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01FE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2B3A3A" w:rsidRPr="00E801FE" w14:paraId="12F43475" w14:textId="77777777" w:rsidTr="3AC9987C">
        <w:tblPrEx>
          <w:tblLook w:val="04A0" w:firstRow="1" w:lastRow="0" w:firstColumn="1" w:lastColumn="0" w:noHBand="0" w:noVBand="1"/>
        </w:tblPrEx>
        <w:tc>
          <w:tcPr>
            <w:tcW w:w="1980" w:type="dxa"/>
          </w:tcPr>
          <w:p w14:paraId="6FB817D2" w14:textId="32839308" w:rsidR="002B3A3A" w:rsidRPr="00E801FE" w:rsidRDefault="0844304D" w:rsidP="002B3A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="4A51EA33"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  <w:r w:rsidR="00D77351"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Service Delivery</w:t>
            </w:r>
          </w:p>
          <w:p w14:paraId="0476B885" w14:textId="77777777" w:rsidR="002B3A3A" w:rsidRPr="00E801FE" w:rsidRDefault="002B3A3A" w:rsidP="002B3A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9918914" w14:textId="77777777" w:rsidR="002B3A3A" w:rsidRPr="00E801FE" w:rsidRDefault="002B3A3A" w:rsidP="002B3A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812" w:type="dxa"/>
          </w:tcPr>
          <w:p w14:paraId="7F5EA5F2" w14:textId="0FBDAD2A" w:rsidR="003D0CD2" w:rsidRPr="003D0CD2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>Experience working in an educational environment with a strong focus on student satisfaction and regulatory compliance.</w:t>
            </w:r>
          </w:p>
          <w:p w14:paraId="404DEF56" w14:textId="44567174" w:rsidR="003D0CD2" w:rsidRPr="00E801FE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 xml:space="preserve">Demonstrated experience </w:t>
            </w:r>
            <w:r w:rsidRPr="00E801FE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>maintaining accurate student records and managing confidential information with professionalism.</w:t>
            </w:r>
          </w:p>
          <w:p w14:paraId="2D5EF548" w14:textId="03AC0C10" w:rsidR="003D0CD2" w:rsidRPr="003D0CD2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 xml:space="preserve">Experience improving systems, </w:t>
            </w:r>
            <w:r w:rsidR="006604EC" w:rsidRPr="003D0CD2">
              <w:rPr>
                <w:rFonts w:asciiTheme="minorHAnsi" w:hAnsiTheme="minorHAnsi" w:cstheme="minorHAnsi"/>
                <w:sz w:val="22"/>
                <w:szCs w:val="22"/>
              </w:rPr>
              <w:t>processes,</w:t>
            </w: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 xml:space="preserve"> and workflows to enhance service quality and operational efficiency.</w:t>
            </w:r>
          </w:p>
          <w:p w14:paraId="2EF49D6E" w14:textId="37C617D3" w:rsidR="003D0CD2" w:rsidRPr="003D0CD2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>Ability to prepare comprehensive reports, evidence packs and case summaries</w:t>
            </w:r>
            <w:r w:rsidRPr="00E801FE">
              <w:rPr>
                <w:rFonts w:asciiTheme="minorHAnsi" w:hAnsiTheme="minorHAnsi" w:cstheme="minorHAnsi"/>
                <w:sz w:val="22"/>
                <w:szCs w:val="22"/>
              </w:rPr>
              <w:t xml:space="preserve">/ crib sheets </w:t>
            </w: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 xml:space="preserve">involving detailed </w:t>
            </w:r>
            <w:r w:rsidRPr="00E801FE">
              <w:rPr>
                <w:rFonts w:asciiTheme="minorHAnsi" w:hAnsiTheme="minorHAnsi" w:cstheme="minorHAnsi"/>
                <w:sz w:val="22"/>
                <w:szCs w:val="22"/>
              </w:rPr>
              <w:t>information and timelines</w:t>
            </w: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801FE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 xml:space="preserve"> interpretation.</w:t>
            </w:r>
          </w:p>
          <w:p w14:paraId="7948495E" w14:textId="3CBC13FA" w:rsidR="003D0CD2" w:rsidRPr="003D0CD2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 xml:space="preserve">Experience providing expert advice on institutional regulations, </w:t>
            </w:r>
            <w:r w:rsidR="006604EC" w:rsidRPr="003D0CD2">
              <w:rPr>
                <w:rFonts w:asciiTheme="minorHAnsi" w:hAnsiTheme="minorHAnsi" w:cstheme="minorHAnsi"/>
                <w:sz w:val="22"/>
                <w:szCs w:val="22"/>
              </w:rPr>
              <w:t>procedures,</w:t>
            </w: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 xml:space="preserve"> and sector best practice.</w:t>
            </w:r>
          </w:p>
          <w:p w14:paraId="65339521" w14:textId="0E6B4583" w:rsidR="003D0CD2" w:rsidRPr="003D0CD2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>Experience managing a high-volume, multi-function office environment and ensuring timely service delivery.</w:t>
            </w:r>
          </w:p>
          <w:p w14:paraId="50729C5F" w14:textId="797D2B4E" w:rsidR="00DE43D1" w:rsidRPr="00E801FE" w:rsidRDefault="00DE43D1" w:rsidP="38E03D74">
            <w:pPr>
              <w:rPr>
                <w:rFonts w:asciiTheme="minorHAnsi" w:eastAsia="Palatino Linotype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373" w:type="dxa"/>
          </w:tcPr>
          <w:p w14:paraId="3E020A47" w14:textId="7B9F74D6" w:rsidR="002E6BB2" w:rsidRPr="00E801FE" w:rsidRDefault="0C677499" w:rsidP="3AC9987C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AC9987C">
              <w:rPr>
                <w:rFonts w:asciiTheme="minorHAnsi" w:hAnsiTheme="minorHAnsi" w:cstheme="minorBidi"/>
                <w:sz w:val="22"/>
                <w:szCs w:val="22"/>
              </w:rPr>
              <w:t xml:space="preserve">Experience </w:t>
            </w:r>
            <w:r w:rsidR="3E52C266" w:rsidRPr="3AC9987C">
              <w:rPr>
                <w:rFonts w:asciiTheme="minorHAnsi" w:hAnsiTheme="minorHAnsi" w:cstheme="minorBidi"/>
                <w:sz w:val="22"/>
                <w:szCs w:val="22"/>
              </w:rPr>
              <w:t xml:space="preserve">of </w:t>
            </w:r>
            <w:r w:rsidRPr="3AC9987C">
              <w:rPr>
                <w:rFonts w:asciiTheme="minorHAnsi" w:hAnsiTheme="minorHAnsi" w:cstheme="minorBidi"/>
                <w:sz w:val="22"/>
                <w:szCs w:val="22"/>
              </w:rPr>
              <w:t>managing student casework, including academic appeals, complaints and conduct matters.</w:t>
            </w:r>
          </w:p>
          <w:p w14:paraId="6254FCD3" w14:textId="255FA0E5" w:rsidR="002E6BB2" w:rsidRPr="00E801FE" w:rsidRDefault="002E6BB2" w:rsidP="3AC9987C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62D9C87" w14:textId="42A687F8" w:rsidR="002E6BB2" w:rsidRPr="00E801FE" w:rsidRDefault="0C677499" w:rsidP="3AC9987C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AC9987C">
              <w:rPr>
                <w:rFonts w:asciiTheme="minorHAnsi" w:hAnsiTheme="minorHAnsi" w:cstheme="minorBidi"/>
                <w:sz w:val="22"/>
                <w:szCs w:val="22"/>
              </w:rPr>
              <w:t>Experience in line management</w:t>
            </w:r>
          </w:p>
          <w:p w14:paraId="4463037A" w14:textId="168B02B5" w:rsidR="002E6BB2" w:rsidRPr="00E801FE" w:rsidRDefault="002E6BB2" w:rsidP="3AC9987C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674EE66" w14:textId="74A5FB8F" w:rsidR="002E6BB2" w:rsidRPr="00E801FE" w:rsidRDefault="002E6BB2" w:rsidP="3AC9987C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0EB038E" w14:textId="32850CDE" w:rsidR="0032604B" w:rsidRPr="00E801FE" w:rsidRDefault="0032604B" w:rsidP="0032604B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B3A3A" w:rsidRPr="00E801FE" w14:paraId="0444C109" w14:textId="77777777" w:rsidTr="3AC9987C">
        <w:tblPrEx>
          <w:tblLook w:val="04A0" w:firstRow="1" w:lastRow="0" w:firstColumn="1" w:lastColumn="0" w:noHBand="0" w:noVBand="1"/>
        </w:tblPrEx>
        <w:tc>
          <w:tcPr>
            <w:tcW w:w="1980" w:type="dxa"/>
          </w:tcPr>
          <w:p w14:paraId="6AFC6740" w14:textId="463223A6" w:rsidR="002B3A3A" w:rsidRPr="00E801FE" w:rsidRDefault="002B3A3A" w:rsidP="002B3A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4E535A"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2.</w:t>
            </w:r>
            <w:r w:rsidR="00D77351"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Communication</w:t>
            </w:r>
          </w:p>
          <w:p w14:paraId="7011E2FB" w14:textId="77777777" w:rsidR="002B3A3A" w:rsidRPr="00E801FE" w:rsidRDefault="002B3A3A" w:rsidP="002B3A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93DA433" w14:textId="77777777" w:rsidR="002B3A3A" w:rsidRPr="00E801FE" w:rsidRDefault="002B3A3A" w:rsidP="002B3A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812" w:type="dxa"/>
          </w:tcPr>
          <w:p w14:paraId="6CEFEF2A" w14:textId="76447B95" w:rsidR="003D0CD2" w:rsidRPr="00E801FE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</w:rPr>
              <w:t>Excellent written and verbal communication skills, with the ability to explain complex regulatory and procedural information clearly and sensitively.</w:t>
            </w:r>
          </w:p>
          <w:p w14:paraId="4BB7013D" w14:textId="78A3BEFB" w:rsidR="003D0CD2" w:rsidRPr="00E801FE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</w:rPr>
              <w:t>Ability to communicate confidently and professionally with students, staff at all levels (including senior management), and external bodies such as The Office of the Independent Adjudicator.</w:t>
            </w:r>
          </w:p>
          <w:p w14:paraId="46B7590D" w14:textId="15D901FC" w:rsidR="003D0CD2" w:rsidRPr="00E801FE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</w:rPr>
              <w:t>Experience tailoring communication to suit different audiences and situations, including sensitive or personal matters.</w:t>
            </w:r>
          </w:p>
          <w:p w14:paraId="02E0240A" w14:textId="72C69DF6" w:rsidR="003D0CD2" w:rsidRPr="00E801FE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</w:rPr>
              <w:t xml:space="preserve">Experience producing clear, concise, accurate correspondence, reports, </w:t>
            </w:r>
            <w:r w:rsidR="006604EC" w:rsidRPr="00E801FE">
              <w:rPr>
                <w:rFonts w:asciiTheme="minorHAnsi" w:hAnsiTheme="minorHAnsi" w:cstheme="minorHAnsi"/>
                <w:sz w:val="22"/>
                <w:szCs w:val="22"/>
              </w:rPr>
              <w:t>minutes,</w:t>
            </w:r>
            <w:r w:rsidRPr="00E801FE">
              <w:rPr>
                <w:rFonts w:asciiTheme="minorHAnsi" w:hAnsiTheme="minorHAnsi" w:cstheme="minorHAnsi"/>
                <w:sz w:val="22"/>
                <w:szCs w:val="22"/>
              </w:rPr>
              <w:t xml:space="preserve"> and outcome letters.</w:t>
            </w:r>
          </w:p>
          <w:p w14:paraId="6BD33EB7" w14:textId="2DA400FE" w:rsidR="003D0CD2" w:rsidRPr="00E801FE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</w:rPr>
              <w:t>Experience constructively challenging decisions to ensure procedural consistency.</w:t>
            </w:r>
          </w:p>
          <w:p w14:paraId="2219DD55" w14:textId="5051040B" w:rsidR="003D0CD2" w:rsidRPr="00E801FE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</w:rPr>
              <w:t>Ability to provide training, guidance and regulatory advice to staff, panels, and senior management.</w:t>
            </w:r>
          </w:p>
          <w:p w14:paraId="554CD12E" w14:textId="662F970A" w:rsidR="003D0CD2" w:rsidRPr="00E801FE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</w:rPr>
              <w:t>Ability to ensure effective information flow between teams and stakeholders.</w:t>
            </w:r>
          </w:p>
          <w:p w14:paraId="17E5DC47" w14:textId="49877713" w:rsidR="00CC1810" w:rsidRPr="00E801FE" w:rsidRDefault="00CC1810" w:rsidP="00CC181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373" w:type="dxa"/>
          </w:tcPr>
          <w:p w14:paraId="24860E14" w14:textId="77777777" w:rsidR="002B3A3A" w:rsidRPr="00E801FE" w:rsidRDefault="006B367D" w:rsidP="00426C09">
            <w:pPr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Experience</w:t>
            </w:r>
            <w:r w:rsidRPr="00E801FE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E801FE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E801FE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E801FE">
              <w:rPr>
                <w:rFonts w:asciiTheme="minorHAnsi" w:hAnsiTheme="minorHAnsi" w:cstheme="minorHAnsi"/>
                <w:sz w:val="22"/>
                <w:szCs w:val="22"/>
              </w:rPr>
              <w:t>servicing</w:t>
            </w:r>
            <w:r w:rsidRPr="00E801FE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E801F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meetings</w:t>
            </w:r>
          </w:p>
          <w:p w14:paraId="5EE80FC7" w14:textId="77777777" w:rsidR="002E6BB2" w:rsidRPr="00E801FE" w:rsidRDefault="002E6BB2" w:rsidP="00530872">
            <w:pPr>
              <w:pStyle w:val="ListParagraph"/>
              <w:rPr>
                <w:rFonts w:asciiTheme="minorHAnsi" w:hAnsiTheme="minorHAnsi" w:cstheme="minorHAnsi"/>
                <w:spacing w:val="-2"/>
                <w:sz w:val="22"/>
                <w:szCs w:val="22"/>
                <w:lang w:val="en-US"/>
              </w:rPr>
            </w:pPr>
          </w:p>
          <w:p w14:paraId="42179330" w14:textId="53E9AABF" w:rsidR="002E6BB2" w:rsidRPr="00E801FE" w:rsidRDefault="002E6BB2" w:rsidP="00426C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</w:rPr>
              <w:t xml:space="preserve">Proficiency in minute </w:t>
            </w:r>
            <w:r w:rsidR="006604EC" w:rsidRPr="00E801FE">
              <w:rPr>
                <w:rFonts w:asciiTheme="minorHAnsi" w:hAnsiTheme="minorHAnsi" w:cstheme="minorHAnsi"/>
                <w:sz w:val="22"/>
                <w:szCs w:val="22"/>
              </w:rPr>
              <w:t>taking.</w:t>
            </w:r>
          </w:p>
          <w:p w14:paraId="639504C4" w14:textId="77777777" w:rsidR="008925F4" w:rsidRPr="00E801FE" w:rsidRDefault="008925F4" w:rsidP="00426C0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8404284" w14:textId="66E4BC1A" w:rsidR="008925F4" w:rsidRPr="00E801FE" w:rsidRDefault="008925F4" w:rsidP="00426C0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Understanding of quality assurance procedures</w:t>
            </w:r>
          </w:p>
        </w:tc>
      </w:tr>
      <w:tr w:rsidR="002B3A3A" w:rsidRPr="00E801FE" w14:paraId="79D792A7" w14:textId="77777777" w:rsidTr="3AC9987C">
        <w:tblPrEx>
          <w:tblLook w:val="04A0" w:firstRow="1" w:lastRow="0" w:firstColumn="1" w:lastColumn="0" w:noHBand="0" w:noVBand="1"/>
        </w:tblPrEx>
        <w:tc>
          <w:tcPr>
            <w:tcW w:w="1980" w:type="dxa"/>
          </w:tcPr>
          <w:p w14:paraId="5CAE2C24" w14:textId="32AA9557" w:rsidR="002B3A3A" w:rsidRPr="00E801FE" w:rsidRDefault="0032604B" w:rsidP="002B3A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  <w:r w:rsidR="002B3A3A"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  <w:r w:rsidR="00D77351"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Planning and Organisation</w:t>
            </w:r>
          </w:p>
          <w:p w14:paraId="20E051EC" w14:textId="77777777" w:rsidR="002B3A3A" w:rsidRPr="00E801FE" w:rsidRDefault="002B3A3A" w:rsidP="002B3A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8B39357" w14:textId="77777777" w:rsidR="002B3A3A" w:rsidRPr="00E801FE" w:rsidRDefault="002B3A3A" w:rsidP="002B3A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812" w:type="dxa"/>
          </w:tcPr>
          <w:p w14:paraId="4FB33C7F" w14:textId="0D0A999A" w:rsidR="003D0CD2" w:rsidRPr="00E801FE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 xml:space="preserve">Experience investigating, </w:t>
            </w:r>
            <w:r w:rsidR="006604EC" w:rsidRPr="003D0CD2">
              <w:rPr>
                <w:rFonts w:asciiTheme="minorHAnsi" w:hAnsiTheme="minorHAnsi" w:cstheme="minorHAnsi"/>
                <w:sz w:val="22"/>
                <w:szCs w:val="22"/>
              </w:rPr>
              <w:t>reviewing,</w:t>
            </w: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 xml:space="preserve"> and assessing information relating to complaints, appeals and student conduct.</w:t>
            </w:r>
          </w:p>
          <w:p w14:paraId="0FE882BA" w14:textId="1C3245FA" w:rsidR="003D0CD2" w:rsidRPr="003D0CD2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>Proven ability to manage competing deadlines, both independently and while supporting others to prioritise effectively.</w:t>
            </w:r>
          </w:p>
          <w:p w14:paraId="65EBC82C" w14:textId="0F69C755" w:rsidR="003D0CD2" w:rsidRPr="003D0CD2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>Exceptional organisational skills with a high level of accuracy and attention to detail.</w:t>
            </w:r>
          </w:p>
          <w:p w14:paraId="216B3F71" w14:textId="24499524" w:rsidR="003D0CD2" w:rsidRPr="003D0CD2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>Ability to follow established procedures while identifying and managing exceptions appropriately.</w:t>
            </w:r>
          </w:p>
          <w:p w14:paraId="2A6D8467" w14:textId="4D282792" w:rsidR="003D0CD2" w:rsidRPr="003D0CD2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 xml:space="preserve">Experience </w:t>
            </w:r>
            <w:r w:rsidRPr="00E801FE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 xml:space="preserve">maintaining documentation, reviewing </w:t>
            </w:r>
            <w:r w:rsidR="006604EC" w:rsidRPr="003D0CD2">
              <w:rPr>
                <w:rFonts w:asciiTheme="minorHAnsi" w:hAnsiTheme="minorHAnsi" w:cstheme="minorHAnsi"/>
                <w:sz w:val="22"/>
                <w:szCs w:val="22"/>
              </w:rPr>
              <w:t>processes,</w:t>
            </w: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 xml:space="preserve"> and supporting ongoing quality assurance.</w:t>
            </w:r>
          </w:p>
          <w:p w14:paraId="467D3FA8" w14:textId="4B10CC28" w:rsidR="003D0CD2" w:rsidRPr="003D0CD2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 xml:space="preserve">Experience organising and supporting meetings, </w:t>
            </w:r>
            <w:r w:rsidR="006604EC" w:rsidRPr="003D0CD2">
              <w:rPr>
                <w:rFonts w:asciiTheme="minorHAnsi" w:hAnsiTheme="minorHAnsi" w:cstheme="minorHAnsi"/>
                <w:sz w:val="22"/>
                <w:szCs w:val="22"/>
              </w:rPr>
              <w:t>panels,</w:t>
            </w: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 xml:space="preserve"> and committees.</w:t>
            </w:r>
          </w:p>
          <w:p w14:paraId="7253E4FB" w14:textId="77777777" w:rsidR="003D0CD2" w:rsidRPr="00E801FE" w:rsidRDefault="003D0CD2" w:rsidP="38E03D7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CDB3BE8" w14:textId="153B988D" w:rsidR="00171FC3" w:rsidRPr="00E801FE" w:rsidRDefault="00171FC3" w:rsidP="00171FC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373" w:type="dxa"/>
          </w:tcPr>
          <w:p w14:paraId="1CC8A9E7" w14:textId="77777777" w:rsidR="003D3926" w:rsidRPr="00E801FE" w:rsidRDefault="003D3926" w:rsidP="003D392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Experience of delegation</w:t>
            </w:r>
          </w:p>
          <w:p w14:paraId="592ACE85" w14:textId="77777777" w:rsidR="003D3926" w:rsidRPr="00E801FE" w:rsidRDefault="003D3926" w:rsidP="003D392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A41A8B8" w14:textId="593E8A76" w:rsidR="003D3926" w:rsidRPr="00E801FE" w:rsidRDefault="003D3926" w:rsidP="003D392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Experience of determining workload for a team of staff ensuring </w:t>
            </w:r>
            <w:r w:rsidR="006604EC"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stakeholders’</w:t>
            </w:r>
            <w:r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demands are met</w:t>
            </w:r>
          </w:p>
          <w:p w14:paraId="019630B7" w14:textId="77777777" w:rsidR="002B3A3A" w:rsidRPr="00E801FE" w:rsidRDefault="002B3A3A" w:rsidP="002B3A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77351" w:rsidRPr="00E801FE" w14:paraId="5C0ACC10" w14:textId="77777777" w:rsidTr="3AC9987C">
        <w:tblPrEx>
          <w:tblLook w:val="04A0" w:firstRow="1" w:lastRow="0" w:firstColumn="1" w:lastColumn="0" w:noHBand="0" w:noVBand="1"/>
        </w:tblPrEx>
        <w:tc>
          <w:tcPr>
            <w:tcW w:w="1980" w:type="dxa"/>
          </w:tcPr>
          <w:p w14:paraId="59AA78EB" w14:textId="54E5326B" w:rsidR="00D77351" w:rsidRPr="00E801FE" w:rsidRDefault="00D77351" w:rsidP="002B3A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4. Analysis and Research</w:t>
            </w:r>
          </w:p>
        </w:tc>
        <w:tc>
          <w:tcPr>
            <w:tcW w:w="5812" w:type="dxa"/>
          </w:tcPr>
          <w:p w14:paraId="024A7421" w14:textId="043E93AA" w:rsidR="003D0CD2" w:rsidRPr="003D0CD2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>Experience conducting research and analysing internal casework trends to support service development.</w:t>
            </w:r>
          </w:p>
          <w:p w14:paraId="7D55D2D4" w14:textId="7FC26DD7" w:rsidR="003D0CD2" w:rsidRPr="003D0CD2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 xml:space="preserve">Ability to compile and interpret information to support annual reporting, regulatory </w:t>
            </w:r>
            <w:r w:rsidR="006604EC" w:rsidRPr="003D0CD2">
              <w:rPr>
                <w:rFonts w:asciiTheme="minorHAnsi" w:hAnsiTheme="minorHAnsi" w:cstheme="minorHAnsi"/>
                <w:sz w:val="22"/>
                <w:szCs w:val="22"/>
              </w:rPr>
              <w:t>submissions,</w:t>
            </w: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 xml:space="preserve"> and policy development.</w:t>
            </w:r>
          </w:p>
          <w:p w14:paraId="6085FBBD" w14:textId="04536C01" w:rsidR="003D0CD2" w:rsidRPr="003D0CD2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>Experience preparing detailed evidence and documentation for investigations or external reviews.</w:t>
            </w:r>
          </w:p>
          <w:p w14:paraId="7BEDC78E" w14:textId="65A4E74D" w:rsidR="00D77351" w:rsidRPr="00E801FE" w:rsidRDefault="00D77351" w:rsidP="0061034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373" w:type="dxa"/>
          </w:tcPr>
          <w:p w14:paraId="71B0D2F9" w14:textId="1DA7E935" w:rsidR="00D77351" w:rsidRPr="00E801FE" w:rsidRDefault="004509AA" w:rsidP="002B3A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</w:rPr>
              <w:t xml:space="preserve">Experience </w:t>
            </w:r>
            <w:r w:rsidR="003D0CD2" w:rsidRPr="00E801FE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Pr="00E801FE">
              <w:rPr>
                <w:rFonts w:asciiTheme="minorHAnsi" w:hAnsiTheme="minorHAnsi" w:cstheme="minorHAnsi"/>
                <w:sz w:val="22"/>
                <w:szCs w:val="22"/>
              </w:rPr>
              <w:t xml:space="preserve"> updating and interrogating records in a complex </w:t>
            </w:r>
            <w:r w:rsidR="006604EC" w:rsidRPr="00E801FE">
              <w:rPr>
                <w:rFonts w:asciiTheme="minorHAnsi" w:hAnsiTheme="minorHAnsi" w:cstheme="minorHAnsi"/>
                <w:sz w:val="22"/>
                <w:szCs w:val="22"/>
              </w:rPr>
              <w:t>database.</w:t>
            </w:r>
          </w:p>
          <w:p w14:paraId="6D01A70B" w14:textId="77777777" w:rsidR="00141DCE" w:rsidRPr="00E801FE" w:rsidRDefault="00141DCE" w:rsidP="002B3A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C0D79E9" w14:textId="64C7393A" w:rsidR="00141DCE" w:rsidRPr="00E801FE" w:rsidRDefault="00141DCE" w:rsidP="002B3A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Experience </w:t>
            </w:r>
            <w:r w:rsidR="003D0CD2"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</w:t>
            </w:r>
            <w:r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managing projects</w:t>
            </w:r>
          </w:p>
        </w:tc>
      </w:tr>
      <w:tr w:rsidR="00D77351" w:rsidRPr="00E801FE" w14:paraId="5EEC2C3D" w14:textId="77777777" w:rsidTr="3AC9987C">
        <w:tblPrEx>
          <w:tblLook w:val="04A0" w:firstRow="1" w:lastRow="0" w:firstColumn="1" w:lastColumn="0" w:noHBand="0" w:noVBand="1"/>
        </w:tblPrEx>
        <w:tc>
          <w:tcPr>
            <w:tcW w:w="1980" w:type="dxa"/>
          </w:tcPr>
          <w:p w14:paraId="145A83FC" w14:textId="4CF2CDC6" w:rsidR="00D77351" w:rsidRPr="00E801FE" w:rsidRDefault="00D77351" w:rsidP="002B3A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5. Liaison and Networking</w:t>
            </w:r>
          </w:p>
        </w:tc>
        <w:tc>
          <w:tcPr>
            <w:tcW w:w="5812" w:type="dxa"/>
          </w:tcPr>
          <w:p w14:paraId="32DC247F" w14:textId="6761AEBB" w:rsidR="003D0CD2" w:rsidRPr="00E801FE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</w:rPr>
              <w:t xml:space="preserve">Ability to establish effective working relationships with a wide range of internal stakeholders, including academic staff, Heads of Department, senior </w:t>
            </w:r>
            <w:r w:rsidR="006604EC" w:rsidRPr="00E801FE">
              <w:rPr>
                <w:rFonts w:asciiTheme="minorHAnsi" w:hAnsiTheme="minorHAnsi" w:cstheme="minorHAnsi"/>
                <w:sz w:val="22"/>
                <w:szCs w:val="22"/>
              </w:rPr>
              <w:t>management,</w:t>
            </w:r>
            <w:r w:rsidRPr="00E801FE">
              <w:rPr>
                <w:rFonts w:asciiTheme="minorHAnsi" w:hAnsiTheme="minorHAnsi" w:cstheme="minorHAnsi"/>
                <w:sz w:val="22"/>
                <w:szCs w:val="22"/>
              </w:rPr>
              <w:t xml:space="preserve"> and colleagues within Registry.</w:t>
            </w:r>
          </w:p>
          <w:p w14:paraId="4270F407" w14:textId="7C87A813" w:rsidR="003D0CD2" w:rsidRPr="00E801FE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</w:rPr>
              <w:t>Experience liaising with external bodies, including The Office of the Independent Adjudicator and other sector partners.</w:t>
            </w:r>
          </w:p>
          <w:p w14:paraId="024E8CDC" w14:textId="3E497D22" w:rsidR="003D0CD2" w:rsidRPr="00E801FE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</w:rPr>
              <w:t>Strong negotiation and influencing skills to support institutional and departmental objectives.</w:t>
            </w:r>
          </w:p>
          <w:p w14:paraId="1A7E7F02" w14:textId="3B148A95" w:rsidR="003D0CD2" w:rsidRPr="00E801FE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</w:rPr>
              <w:t>Cultural competence and the ability to work empathetically with diverse student communities.</w:t>
            </w:r>
          </w:p>
          <w:p w14:paraId="01DB3438" w14:textId="63E24BAF" w:rsidR="003D0CD2" w:rsidRPr="00E801FE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</w:rPr>
              <w:t>Experience representing Registry or equivalent functions within committees, panels or working groups.</w:t>
            </w:r>
          </w:p>
          <w:p w14:paraId="6F861A02" w14:textId="39169843" w:rsidR="002E6BB2" w:rsidRPr="00E801FE" w:rsidRDefault="002E6BB2" w:rsidP="006B367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373" w:type="dxa"/>
          </w:tcPr>
          <w:p w14:paraId="65839B7F" w14:textId="77777777" w:rsidR="008723AD" w:rsidRPr="00E801FE" w:rsidRDefault="008723AD" w:rsidP="008723A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Experience of deputising for line managers in meetings</w:t>
            </w:r>
          </w:p>
          <w:p w14:paraId="3A7B79A0" w14:textId="77777777" w:rsidR="00D77351" w:rsidRPr="00E801FE" w:rsidRDefault="00D77351" w:rsidP="002B3A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6A0B92A" w14:textId="2DF5B842" w:rsidR="00736A1A" w:rsidRPr="00E801FE" w:rsidRDefault="00736A1A" w:rsidP="002B3A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Experience of managing confidential information professionally</w:t>
            </w:r>
          </w:p>
        </w:tc>
      </w:tr>
      <w:tr w:rsidR="002B3A3A" w:rsidRPr="00E801FE" w14:paraId="7A0DF164" w14:textId="77777777" w:rsidTr="3AC9987C">
        <w:tblPrEx>
          <w:tblLook w:val="04A0" w:firstRow="1" w:lastRow="0" w:firstColumn="1" w:lastColumn="0" w:noHBand="0" w:noVBand="1"/>
        </w:tblPrEx>
        <w:tc>
          <w:tcPr>
            <w:tcW w:w="1980" w:type="dxa"/>
          </w:tcPr>
          <w:p w14:paraId="5E21F705" w14:textId="20AA844B" w:rsidR="002B3A3A" w:rsidRPr="00E801FE" w:rsidRDefault="00D77351" w:rsidP="002B3A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6. Initiative and Problem Solving</w:t>
            </w:r>
            <w:r w:rsidR="002B3A3A"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580E64D7" w14:textId="77777777" w:rsidR="002B3A3A" w:rsidRPr="00E801FE" w:rsidRDefault="002B3A3A" w:rsidP="002B3A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B3F66C5" w14:textId="77777777" w:rsidR="002B3A3A" w:rsidRPr="00E801FE" w:rsidRDefault="002B3A3A" w:rsidP="002B3A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A56652B" w14:textId="77777777" w:rsidR="002B3A3A" w:rsidRPr="00E801FE" w:rsidRDefault="002B3A3A" w:rsidP="002B3A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812" w:type="dxa"/>
          </w:tcPr>
          <w:p w14:paraId="28BA8957" w14:textId="70F80D70" w:rsidR="003D0CD2" w:rsidRPr="00E801FE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 xml:space="preserve">Experience applying regulatory frameworks, </w:t>
            </w:r>
            <w:r w:rsidR="006604EC" w:rsidRPr="003D0CD2">
              <w:rPr>
                <w:rFonts w:asciiTheme="minorHAnsi" w:hAnsiTheme="minorHAnsi" w:cstheme="minorHAnsi"/>
                <w:sz w:val="22"/>
                <w:szCs w:val="22"/>
              </w:rPr>
              <w:t>policies,</w:t>
            </w: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 xml:space="preserve"> and procedures to complex individual circumstances.</w:t>
            </w:r>
          </w:p>
          <w:p w14:paraId="3791BC3F" w14:textId="5DEB58CD" w:rsidR="003D0CD2" w:rsidRPr="003D0CD2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>Ability to identify issues proactively and propose workable, evidence-based solutions.</w:t>
            </w:r>
          </w:p>
          <w:p w14:paraId="6CEF8EDB" w14:textId="72F05C86" w:rsidR="003D0CD2" w:rsidRPr="003D0CD2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>Confidence in exercising judgement and knowing when to escalate matters appropriately.</w:t>
            </w:r>
          </w:p>
          <w:p w14:paraId="3D485CD2" w14:textId="11F387CB" w:rsidR="003D0CD2" w:rsidRPr="003D0CD2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>Strong analytical and logical reasoning skills, with the ability to develop creative solutions when standard processes do not apply.</w:t>
            </w:r>
          </w:p>
          <w:p w14:paraId="1C1DC879" w14:textId="0BDBAA4D" w:rsidR="003D0CD2" w:rsidRPr="003D0CD2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>Ability to maintain confidentiality and professionalism when handling sensitive casework.</w:t>
            </w:r>
          </w:p>
          <w:p w14:paraId="1076DE95" w14:textId="062E9900" w:rsidR="004509AA" w:rsidRPr="00E801FE" w:rsidRDefault="004509AA" w:rsidP="009324F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373" w:type="dxa"/>
          </w:tcPr>
          <w:p w14:paraId="3B45A66A" w14:textId="5713CF7A" w:rsidR="002B3A3A" w:rsidRPr="00E801FE" w:rsidRDefault="007D6E2C" w:rsidP="002B3A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Experience of identifying where systems could be improved</w:t>
            </w:r>
          </w:p>
        </w:tc>
      </w:tr>
      <w:tr w:rsidR="00D77351" w:rsidRPr="00E801FE" w14:paraId="2769A099" w14:textId="77777777" w:rsidTr="3AC9987C">
        <w:tblPrEx>
          <w:tblLook w:val="04A0" w:firstRow="1" w:lastRow="0" w:firstColumn="1" w:lastColumn="0" w:noHBand="0" w:noVBand="1"/>
        </w:tblPrEx>
        <w:tc>
          <w:tcPr>
            <w:tcW w:w="1980" w:type="dxa"/>
          </w:tcPr>
          <w:p w14:paraId="605864A5" w14:textId="7D447270" w:rsidR="00D77351" w:rsidRPr="00E801FE" w:rsidRDefault="00D77351" w:rsidP="002B3A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7. Teamwork and Motivation</w:t>
            </w:r>
          </w:p>
        </w:tc>
        <w:tc>
          <w:tcPr>
            <w:tcW w:w="5812" w:type="dxa"/>
          </w:tcPr>
          <w:p w14:paraId="7F723D59" w14:textId="3AE06DFA" w:rsidR="003D0CD2" w:rsidRPr="003D0CD2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>Ability to promote good practice and ensure compliance with internal and external standards.</w:t>
            </w:r>
          </w:p>
          <w:p w14:paraId="3A19ED7A" w14:textId="2971B06A" w:rsidR="00D77351" w:rsidRPr="00E801FE" w:rsidRDefault="00D77351" w:rsidP="009324F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373" w:type="dxa"/>
          </w:tcPr>
          <w:p w14:paraId="44F0F29D" w14:textId="77777777" w:rsidR="003D0CD2" w:rsidRPr="003D0CD2" w:rsidRDefault="003D0CD2" w:rsidP="003D0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0CD2">
              <w:rPr>
                <w:rFonts w:asciiTheme="minorHAnsi" w:hAnsiTheme="minorHAnsi" w:cstheme="minorHAnsi"/>
                <w:sz w:val="22"/>
                <w:szCs w:val="22"/>
              </w:rPr>
              <w:t>Proven ability to lead, motivate and support team members, including setting objectives and supporting team development.</w:t>
            </w:r>
          </w:p>
          <w:p w14:paraId="0FB82B81" w14:textId="32496693" w:rsidR="00D77351" w:rsidRPr="00E801FE" w:rsidRDefault="00D77351" w:rsidP="002B3A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77351" w:rsidRPr="00E801FE" w14:paraId="0592F2E5" w14:textId="77777777" w:rsidTr="3AC9987C">
        <w:tblPrEx>
          <w:tblLook w:val="04A0" w:firstRow="1" w:lastRow="0" w:firstColumn="1" w:lastColumn="0" w:noHBand="0" w:noVBand="1"/>
        </w:tblPrEx>
        <w:tc>
          <w:tcPr>
            <w:tcW w:w="1980" w:type="dxa"/>
          </w:tcPr>
          <w:p w14:paraId="24DD553E" w14:textId="2465F815" w:rsidR="00D77351" w:rsidRPr="00E801FE" w:rsidRDefault="00D77351" w:rsidP="002B3A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8. </w:t>
            </w:r>
            <w:r w:rsidR="00AC61BD"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Decision-Making</w:t>
            </w:r>
            <w:r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Processes and Outcomes</w:t>
            </w:r>
          </w:p>
        </w:tc>
        <w:tc>
          <w:tcPr>
            <w:tcW w:w="5812" w:type="dxa"/>
          </w:tcPr>
          <w:p w14:paraId="671CE48E" w14:textId="1789CC14" w:rsidR="00AC61BD" w:rsidRPr="00AC61BD" w:rsidRDefault="00AC61BD" w:rsidP="00AC61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61BD">
              <w:rPr>
                <w:rFonts w:asciiTheme="minorHAnsi" w:hAnsiTheme="minorHAnsi" w:cstheme="minorHAnsi"/>
                <w:sz w:val="22"/>
                <w:szCs w:val="22"/>
              </w:rPr>
              <w:t>Experience advising stakeholders on appeals, complaints and conduct matters.</w:t>
            </w:r>
          </w:p>
          <w:p w14:paraId="5A7914E5" w14:textId="5CC94C5D" w:rsidR="00AC61BD" w:rsidRPr="00AC61BD" w:rsidRDefault="00AC61BD" w:rsidP="00AC61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61BD">
              <w:rPr>
                <w:rFonts w:asciiTheme="minorHAnsi" w:hAnsiTheme="minorHAnsi" w:cstheme="minorHAnsi"/>
                <w:sz w:val="22"/>
                <w:szCs w:val="22"/>
              </w:rPr>
              <w:t>Ability to make reasoned, evidence-based decisions and provide strategic advice to senior colleagues.</w:t>
            </w:r>
          </w:p>
          <w:p w14:paraId="722371F3" w14:textId="1481C1F2" w:rsidR="00AC61BD" w:rsidRPr="00AC61BD" w:rsidRDefault="00AC61BD" w:rsidP="00AC61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61BD">
              <w:rPr>
                <w:rFonts w:asciiTheme="minorHAnsi" w:hAnsiTheme="minorHAnsi" w:cstheme="minorHAnsi"/>
                <w:sz w:val="22"/>
                <w:szCs w:val="22"/>
              </w:rPr>
              <w:t>Ability to ensure decisions comply with institutional regulations and external sector expectations.</w:t>
            </w:r>
          </w:p>
          <w:p w14:paraId="5A1C0091" w14:textId="6AF22907" w:rsidR="00D77351" w:rsidRPr="00E801FE" w:rsidRDefault="00D77351" w:rsidP="2C191BE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373" w:type="dxa"/>
          </w:tcPr>
          <w:p w14:paraId="7F4E9ABB" w14:textId="77777777" w:rsidR="00D77351" w:rsidRPr="00E801FE" w:rsidRDefault="00D77351" w:rsidP="002B3A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B3A3A" w:rsidRPr="00E801FE" w14:paraId="387A3EDF" w14:textId="77777777" w:rsidTr="3AC9987C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980" w:type="dxa"/>
          </w:tcPr>
          <w:p w14:paraId="03F29513" w14:textId="50ABE7C8" w:rsidR="002B3A3A" w:rsidRPr="00E801FE" w:rsidRDefault="00D77351" w:rsidP="002B3A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</w:t>
            </w:r>
            <w:r w:rsidR="002B3A3A"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="006A5FFE"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Experience</w:t>
            </w:r>
            <w:r w:rsidR="002B3A3A"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12" w:type="dxa"/>
          </w:tcPr>
          <w:p w14:paraId="2D4411A8" w14:textId="6CE14A1F" w:rsidR="00AC61BD" w:rsidRPr="00AC61BD" w:rsidRDefault="00AC61BD" w:rsidP="00AC61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61BD">
              <w:rPr>
                <w:rFonts w:asciiTheme="minorHAnsi" w:hAnsiTheme="minorHAnsi" w:cstheme="minorHAnsi"/>
                <w:sz w:val="22"/>
                <w:szCs w:val="22"/>
              </w:rPr>
              <w:t xml:space="preserve">A first degree or equivalent significant experience demonstrating strong literacy, analytical </w:t>
            </w:r>
            <w:r w:rsidR="006604EC" w:rsidRPr="00AC61BD">
              <w:rPr>
                <w:rFonts w:asciiTheme="minorHAnsi" w:hAnsiTheme="minorHAnsi" w:cstheme="minorHAnsi"/>
                <w:sz w:val="22"/>
                <w:szCs w:val="22"/>
              </w:rPr>
              <w:t>capability,</w:t>
            </w:r>
            <w:r w:rsidRPr="00AC61BD">
              <w:rPr>
                <w:rFonts w:asciiTheme="minorHAnsi" w:hAnsiTheme="minorHAnsi" w:cstheme="minorHAnsi"/>
                <w:sz w:val="22"/>
                <w:szCs w:val="22"/>
              </w:rPr>
              <w:t xml:space="preserve"> and professional judgement.</w:t>
            </w:r>
          </w:p>
          <w:p w14:paraId="2766190C" w14:textId="4C99863F" w:rsidR="00AC61BD" w:rsidRPr="00AC61BD" w:rsidRDefault="00AC61BD" w:rsidP="00AC61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AC61BD">
              <w:rPr>
                <w:rFonts w:asciiTheme="minorHAnsi" w:hAnsiTheme="minorHAnsi" w:cstheme="minorHAnsi"/>
                <w:sz w:val="22"/>
                <w:szCs w:val="22"/>
              </w:rPr>
              <w:t xml:space="preserve">nowledge of casework </w:t>
            </w:r>
            <w:r w:rsidRPr="00E801FE">
              <w:rPr>
                <w:rFonts w:asciiTheme="minorHAnsi" w:hAnsiTheme="minorHAnsi" w:cstheme="minorHAnsi"/>
                <w:sz w:val="22"/>
                <w:szCs w:val="22"/>
              </w:rPr>
              <w:t xml:space="preserve">management. </w:t>
            </w:r>
          </w:p>
          <w:p w14:paraId="74800316" w14:textId="77777777" w:rsidR="00AC61BD" w:rsidRPr="00E801FE" w:rsidRDefault="00AC61BD" w:rsidP="00AC61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61BD">
              <w:rPr>
                <w:rFonts w:asciiTheme="minorHAnsi" w:hAnsiTheme="minorHAnsi" w:cstheme="minorHAnsi"/>
                <w:sz w:val="22"/>
                <w:szCs w:val="22"/>
              </w:rPr>
              <w:t>Experience administering and managing student complaints, appeals and conduct processes.</w:t>
            </w:r>
          </w:p>
          <w:p w14:paraId="0AA2D460" w14:textId="37ED7F94" w:rsidR="002B3A3A" w:rsidRPr="00E801FE" w:rsidRDefault="002B3A3A" w:rsidP="2C191BE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373" w:type="dxa"/>
          </w:tcPr>
          <w:p w14:paraId="3ECE08E9" w14:textId="77777777" w:rsidR="002B3A3A" w:rsidRPr="00E801FE" w:rsidRDefault="00A95A30" w:rsidP="002B3A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801F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Experience of leading a team</w:t>
            </w:r>
          </w:p>
          <w:p w14:paraId="45034F88" w14:textId="77777777" w:rsidR="00AC61BD" w:rsidRPr="00E801FE" w:rsidRDefault="00AC61BD" w:rsidP="002B3A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138AFB6" w14:textId="4A7889F5" w:rsidR="00AC61BD" w:rsidRPr="00AC61BD" w:rsidRDefault="00AC61BD" w:rsidP="00AC61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61BD">
              <w:rPr>
                <w:rFonts w:asciiTheme="minorHAnsi" w:hAnsiTheme="minorHAnsi" w:cstheme="minorHAnsi"/>
                <w:sz w:val="22"/>
                <w:szCs w:val="22"/>
              </w:rPr>
              <w:t xml:space="preserve">Advanced understanding of policy, regulatory </w:t>
            </w:r>
            <w:r w:rsidR="006604EC" w:rsidRPr="00AC61BD">
              <w:rPr>
                <w:rFonts w:asciiTheme="minorHAnsi" w:hAnsiTheme="minorHAnsi" w:cstheme="minorHAnsi"/>
                <w:sz w:val="22"/>
                <w:szCs w:val="22"/>
              </w:rPr>
              <w:t>frameworks,</w:t>
            </w:r>
            <w:r w:rsidRPr="00AC61BD">
              <w:rPr>
                <w:rFonts w:asciiTheme="minorHAnsi" w:hAnsiTheme="minorHAnsi" w:cstheme="minorHAnsi"/>
                <w:sz w:val="22"/>
                <w:szCs w:val="22"/>
              </w:rPr>
              <w:t xml:space="preserve"> and sector standards.</w:t>
            </w:r>
          </w:p>
          <w:p w14:paraId="23BA2DC2" w14:textId="2F4177E3" w:rsidR="00AC61BD" w:rsidRPr="00E801FE" w:rsidRDefault="00AC61BD" w:rsidP="002B3A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44CAD138" w14:textId="77777777" w:rsidR="000F64D2" w:rsidRPr="00E801FE" w:rsidRDefault="000F64D2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0F64D2" w:rsidRPr="00E801FE" w:rsidSect="007804B4">
      <w:headerReference w:type="default" r:id="rId12"/>
      <w:footerReference w:type="default" r:id="rId13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09EBF" w14:textId="77777777" w:rsidR="007804B4" w:rsidRDefault="007804B4" w:rsidP="000F64D2">
      <w:r>
        <w:separator/>
      </w:r>
    </w:p>
  </w:endnote>
  <w:endnote w:type="continuationSeparator" w:id="0">
    <w:p w14:paraId="246AA8DD" w14:textId="77777777" w:rsidR="007804B4" w:rsidRDefault="007804B4" w:rsidP="000F64D2">
      <w:r>
        <w:continuationSeparator/>
      </w:r>
    </w:p>
  </w:endnote>
  <w:endnote w:type="continuationNotice" w:id="1">
    <w:p w14:paraId="79DC4E7E" w14:textId="77777777" w:rsidR="007804B4" w:rsidRDefault="007804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F2FB" w14:textId="691D4639" w:rsidR="00887268" w:rsidRPr="00887268" w:rsidRDefault="00887268" w:rsidP="00887268">
    <w:pPr>
      <w:pStyle w:val="Footer"/>
      <w:pBdr>
        <w:top w:val="single" w:sz="4" w:space="1" w:color="auto"/>
      </w:pBdr>
      <w:tabs>
        <w:tab w:val="clear" w:pos="4513"/>
        <w:tab w:val="center" w:pos="513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2"/>
        <w:szCs w:val="12"/>
      </w:rPr>
      <w:tab/>
    </w:r>
    <w:r w:rsidRPr="00887268">
      <w:rPr>
        <w:sz w:val="16"/>
        <w:szCs w:val="16"/>
      </w:rPr>
      <w:fldChar w:fldCharType="begin"/>
    </w:r>
    <w:r w:rsidRPr="00887268">
      <w:rPr>
        <w:sz w:val="16"/>
        <w:szCs w:val="16"/>
      </w:rPr>
      <w:instrText xml:space="preserve"> PAGE   \* MERGEFORMAT </w:instrText>
    </w:r>
    <w:r w:rsidRPr="00887268">
      <w:rPr>
        <w:sz w:val="16"/>
        <w:szCs w:val="16"/>
      </w:rPr>
      <w:fldChar w:fldCharType="separate"/>
    </w:r>
    <w:r w:rsidR="002B3A3A">
      <w:rPr>
        <w:noProof/>
        <w:sz w:val="16"/>
        <w:szCs w:val="16"/>
      </w:rPr>
      <w:t>2</w:t>
    </w:r>
    <w:r w:rsidRPr="0088726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8F55C" w14:textId="77777777" w:rsidR="007804B4" w:rsidRDefault="007804B4" w:rsidP="000F64D2">
      <w:r>
        <w:separator/>
      </w:r>
    </w:p>
  </w:footnote>
  <w:footnote w:type="continuationSeparator" w:id="0">
    <w:p w14:paraId="45DBD372" w14:textId="77777777" w:rsidR="007804B4" w:rsidRDefault="007804B4" w:rsidP="000F64D2">
      <w:r>
        <w:continuationSeparator/>
      </w:r>
    </w:p>
  </w:footnote>
  <w:footnote w:type="continuationNotice" w:id="1">
    <w:p w14:paraId="7A3CF159" w14:textId="77777777" w:rsidR="007804B4" w:rsidRDefault="007804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25"/>
      <w:gridCol w:w="3625"/>
      <w:gridCol w:w="3625"/>
    </w:tblGrid>
    <w:tr w:rsidR="2B3A8E04" w14:paraId="75276ABA" w14:textId="77777777" w:rsidTr="2B3A8E04">
      <w:trPr>
        <w:trHeight w:val="300"/>
      </w:trPr>
      <w:tc>
        <w:tcPr>
          <w:tcW w:w="3625" w:type="dxa"/>
        </w:tcPr>
        <w:p w14:paraId="48EA2FF6" w14:textId="5E21F86B" w:rsidR="2B3A8E04" w:rsidRDefault="2B3A8E04" w:rsidP="2B3A8E04">
          <w:pPr>
            <w:pStyle w:val="Header"/>
            <w:ind w:left="-115"/>
          </w:pPr>
        </w:p>
      </w:tc>
      <w:tc>
        <w:tcPr>
          <w:tcW w:w="3625" w:type="dxa"/>
        </w:tcPr>
        <w:p w14:paraId="61CA3C54" w14:textId="2A842FBE" w:rsidR="2B3A8E04" w:rsidRDefault="2B3A8E04" w:rsidP="2B3A8E04">
          <w:pPr>
            <w:pStyle w:val="Header"/>
            <w:jc w:val="center"/>
          </w:pPr>
        </w:p>
      </w:tc>
      <w:tc>
        <w:tcPr>
          <w:tcW w:w="3625" w:type="dxa"/>
        </w:tcPr>
        <w:p w14:paraId="53E92CD4" w14:textId="419F2402" w:rsidR="2B3A8E04" w:rsidRDefault="2B3A8E04" w:rsidP="2B3A8E04">
          <w:pPr>
            <w:pStyle w:val="Header"/>
            <w:ind w:right="-115"/>
            <w:jc w:val="right"/>
          </w:pPr>
        </w:p>
      </w:tc>
    </w:tr>
  </w:tbl>
  <w:p w14:paraId="57817338" w14:textId="02EDBDBF" w:rsidR="2B3A8E04" w:rsidRDefault="2B3A8E04" w:rsidP="2B3A8E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1A9"/>
    <w:multiLevelType w:val="hybridMultilevel"/>
    <w:tmpl w:val="4F9ED36C"/>
    <w:lvl w:ilvl="0" w:tplc="FFFFFFFF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722676">
    <w:abstractNumId w:val="11"/>
  </w:num>
  <w:num w:numId="2" w16cid:durableId="362555732">
    <w:abstractNumId w:val="7"/>
  </w:num>
  <w:num w:numId="3" w16cid:durableId="1283804092">
    <w:abstractNumId w:val="5"/>
  </w:num>
  <w:num w:numId="4" w16cid:durableId="350689759">
    <w:abstractNumId w:val="1"/>
  </w:num>
  <w:num w:numId="5" w16cid:durableId="226653708">
    <w:abstractNumId w:val="14"/>
  </w:num>
  <w:num w:numId="6" w16cid:durableId="1610696571">
    <w:abstractNumId w:val="4"/>
  </w:num>
  <w:num w:numId="7" w16cid:durableId="1858931923">
    <w:abstractNumId w:val="13"/>
  </w:num>
  <w:num w:numId="8" w16cid:durableId="974137346">
    <w:abstractNumId w:val="10"/>
  </w:num>
  <w:num w:numId="9" w16cid:durableId="1542282558">
    <w:abstractNumId w:val="12"/>
  </w:num>
  <w:num w:numId="10" w16cid:durableId="1311053652">
    <w:abstractNumId w:val="2"/>
  </w:num>
  <w:num w:numId="11" w16cid:durableId="959605052">
    <w:abstractNumId w:val="9"/>
  </w:num>
  <w:num w:numId="12" w16cid:durableId="1464347784">
    <w:abstractNumId w:val="8"/>
  </w:num>
  <w:num w:numId="13" w16cid:durableId="673263408">
    <w:abstractNumId w:val="3"/>
  </w:num>
  <w:num w:numId="14" w16cid:durableId="1182476618">
    <w:abstractNumId w:val="6"/>
  </w:num>
  <w:num w:numId="15" w16cid:durableId="39350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330D"/>
    <w:rsid w:val="00006832"/>
    <w:rsid w:val="00016495"/>
    <w:rsid w:val="000302C4"/>
    <w:rsid w:val="00041822"/>
    <w:rsid w:val="00045B84"/>
    <w:rsid w:val="00047AA0"/>
    <w:rsid w:val="00065891"/>
    <w:rsid w:val="00076DD3"/>
    <w:rsid w:val="000B0A6D"/>
    <w:rsid w:val="000C5C04"/>
    <w:rsid w:val="000E71E1"/>
    <w:rsid w:val="000F14DB"/>
    <w:rsid w:val="000F2830"/>
    <w:rsid w:val="000F64D2"/>
    <w:rsid w:val="00112471"/>
    <w:rsid w:val="00120465"/>
    <w:rsid w:val="00124510"/>
    <w:rsid w:val="00137B7F"/>
    <w:rsid w:val="00141DCE"/>
    <w:rsid w:val="00142C47"/>
    <w:rsid w:val="001461F8"/>
    <w:rsid w:val="00154317"/>
    <w:rsid w:val="00171FC3"/>
    <w:rsid w:val="00176D06"/>
    <w:rsid w:val="0018254D"/>
    <w:rsid w:val="00195BA8"/>
    <w:rsid w:val="001A5986"/>
    <w:rsid w:val="001A6F75"/>
    <w:rsid w:val="001C786E"/>
    <w:rsid w:val="001D61E0"/>
    <w:rsid w:val="001F5463"/>
    <w:rsid w:val="00200AD7"/>
    <w:rsid w:val="00212DAC"/>
    <w:rsid w:val="0022744E"/>
    <w:rsid w:val="00251E4D"/>
    <w:rsid w:val="002550F7"/>
    <w:rsid w:val="00264ADA"/>
    <w:rsid w:val="00265B33"/>
    <w:rsid w:val="002742D5"/>
    <w:rsid w:val="002749D0"/>
    <w:rsid w:val="00275B96"/>
    <w:rsid w:val="0029200F"/>
    <w:rsid w:val="002A1C0C"/>
    <w:rsid w:val="002A6C74"/>
    <w:rsid w:val="002B3A3A"/>
    <w:rsid w:val="002E6BB2"/>
    <w:rsid w:val="002F7A69"/>
    <w:rsid w:val="00304E8F"/>
    <w:rsid w:val="00305DA0"/>
    <w:rsid w:val="0032604B"/>
    <w:rsid w:val="0034743E"/>
    <w:rsid w:val="00366C80"/>
    <w:rsid w:val="0036718A"/>
    <w:rsid w:val="0038007B"/>
    <w:rsid w:val="003810D1"/>
    <w:rsid w:val="00383CEF"/>
    <w:rsid w:val="00394B52"/>
    <w:rsid w:val="003A5526"/>
    <w:rsid w:val="003B1A2F"/>
    <w:rsid w:val="003D0CD2"/>
    <w:rsid w:val="003D3926"/>
    <w:rsid w:val="003D6A00"/>
    <w:rsid w:val="00424A54"/>
    <w:rsid w:val="00426C09"/>
    <w:rsid w:val="00436F3A"/>
    <w:rsid w:val="004509AA"/>
    <w:rsid w:val="00467933"/>
    <w:rsid w:val="004A085B"/>
    <w:rsid w:val="004D4ED3"/>
    <w:rsid w:val="004E535A"/>
    <w:rsid w:val="004F3477"/>
    <w:rsid w:val="004F6898"/>
    <w:rsid w:val="004F6B3A"/>
    <w:rsid w:val="00500344"/>
    <w:rsid w:val="0050399D"/>
    <w:rsid w:val="00504602"/>
    <w:rsid w:val="005229EC"/>
    <w:rsid w:val="00530872"/>
    <w:rsid w:val="00531A2C"/>
    <w:rsid w:val="00550C5D"/>
    <w:rsid w:val="00573803"/>
    <w:rsid w:val="00582953"/>
    <w:rsid w:val="00591798"/>
    <w:rsid w:val="005A16D1"/>
    <w:rsid w:val="005A3796"/>
    <w:rsid w:val="005A7FA5"/>
    <w:rsid w:val="005B2634"/>
    <w:rsid w:val="005B53B0"/>
    <w:rsid w:val="005D5D81"/>
    <w:rsid w:val="005E13DE"/>
    <w:rsid w:val="005E47B3"/>
    <w:rsid w:val="005E7C89"/>
    <w:rsid w:val="00605D53"/>
    <w:rsid w:val="00610347"/>
    <w:rsid w:val="006164FD"/>
    <w:rsid w:val="00621763"/>
    <w:rsid w:val="00637405"/>
    <w:rsid w:val="00637670"/>
    <w:rsid w:val="006431B1"/>
    <w:rsid w:val="006604EC"/>
    <w:rsid w:val="00661D92"/>
    <w:rsid w:val="00687D2F"/>
    <w:rsid w:val="006A504A"/>
    <w:rsid w:val="006A5FFE"/>
    <w:rsid w:val="006B367D"/>
    <w:rsid w:val="006B7767"/>
    <w:rsid w:val="007217A0"/>
    <w:rsid w:val="007337B8"/>
    <w:rsid w:val="00736A1A"/>
    <w:rsid w:val="00737BC0"/>
    <w:rsid w:val="00751522"/>
    <w:rsid w:val="00751640"/>
    <w:rsid w:val="00753918"/>
    <w:rsid w:val="007804B4"/>
    <w:rsid w:val="0078088F"/>
    <w:rsid w:val="007856A1"/>
    <w:rsid w:val="007A2E37"/>
    <w:rsid w:val="007B32B1"/>
    <w:rsid w:val="007B4513"/>
    <w:rsid w:val="007C1343"/>
    <w:rsid w:val="007C7E13"/>
    <w:rsid w:val="007D6E2C"/>
    <w:rsid w:val="007E5A35"/>
    <w:rsid w:val="008030DF"/>
    <w:rsid w:val="00812666"/>
    <w:rsid w:val="00814877"/>
    <w:rsid w:val="0081726F"/>
    <w:rsid w:val="00827327"/>
    <w:rsid w:val="00860F3D"/>
    <w:rsid w:val="008723AD"/>
    <w:rsid w:val="00887268"/>
    <w:rsid w:val="008925F4"/>
    <w:rsid w:val="008A3FEF"/>
    <w:rsid w:val="008C0E0A"/>
    <w:rsid w:val="008E131D"/>
    <w:rsid w:val="008E1D85"/>
    <w:rsid w:val="008F6ADB"/>
    <w:rsid w:val="009064FB"/>
    <w:rsid w:val="009221D8"/>
    <w:rsid w:val="009274DA"/>
    <w:rsid w:val="009324FB"/>
    <w:rsid w:val="00934236"/>
    <w:rsid w:val="00937360"/>
    <w:rsid w:val="00944FF1"/>
    <w:rsid w:val="00947844"/>
    <w:rsid w:val="00955FFA"/>
    <w:rsid w:val="00960AFA"/>
    <w:rsid w:val="00984CEB"/>
    <w:rsid w:val="009C3696"/>
    <w:rsid w:val="009D3274"/>
    <w:rsid w:val="009F1B11"/>
    <w:rsid w:val="009F6812"/>
    <w:rsid w:val="00A24F29"/>
    <w:rsid w:val="00A5443A"/>
    <w:rsid w:val="00A666AC"/>
    <w:rsid w:val="00A95A30"/>
    <w:rsid w:val="00A9606B"/>
    <w:rsid w:val="00A96D10"/>
    <w:rsid w:val="00A9781B"/>
    <w:rsid w:val="00AB28DD"/>
    <w:rsid w:val="00AC1379"/>
    <w:rsid w:val="00AC4395"/>
    <w:rsid w:val="00AC61BD"/>
    <w:rsid w:val="00AD1831"/>
    <w:rsid w:val="00AF04AC"/>
    <w:rsid w:val="00AF57E2"/>
    <w:rsid w:val="00B23A95"/>
    <w:rsid w:val="00B27CFA"/>
    <w:rsid w:val="00B404CF"/>
    <w:rsid w:val="00B45ECB"/>
    <w:rsid w:val="00B60227"/>
    <w:rsid w:val="00B60E0C"/>
    <w:rsid w:val="00B72B6A"/>
    <w:rsid w:val="00B75143"/>
    <w:rsid w:val="00B86256"/>
    <w:rsid w:val="00B94C68"/>
    <w:rsid w:val="00BA27CB"/>
    <w:rsid w:val="00BB1D55"/>
    <w:rsid w:val="00BC3DC4"/>
    <w:rsid w:val="00BD3347"/>
    <w:rsid w:val="00BE37F0"/>
    <w:rsid w:val="00BE764E"/>
    <w:rsid w:val="00BF4712"/>
    <w:rsid w:val="00C16D2B"/>
    <w:rsid w:val="00C26D4A"/>
    <w:rsid w:val="00C353F1"/>
    <w:rsid w:val="00C40C12"/>
    <w:rsid w:val="00C53129"/>
    <w:rsid w:val="00C75392"/>
    <w:rsid w:val="00C7646F"/>
    <w:rsid w:val="00C76E08"/>
    <w:rsid w:val="00C94D00"/>
    <w:rsid w:val="00CA0992"/>
    <w:rsid w:val="00CB5014"/>
    <w:rsid w:val="00CC1810"/>
    <w:rsid w:val="00CC43ED"/>
    <w:rsid w:val="00CC579D"/>
    <w:rsid w:val="00CE23A1"/>
    <w:rsid w:val="00CF7EEE"/>
    <w:rsid w:val="00D31AF5"/>
    <w:rsid w:val="00D40904"/>
    <w:rsid w:val="00D414CF"/>
    <w:rsid w:val="00D45B35"/>
    <w:rsid w:val="00D63427"/>
    <w:rsid w:val="00D77351"/>
    <w:rsid w:val="00D7792F"/>
    <w:rsid w:val="00D86EB6"/>
    <w:rsid w:val="00DB27CB"/>
    <w:rsid w:val="00DC2351"/>
    <w:rsid w:val="00DE43D1"/>
    <w:rsid w:val="00DE67AF"/>
    <w:rsid w:val="00DF328E"/>
    <w:rsid w:val="00E067F9"/>
    <w:rsid w:val="00E30EED"/>
    <w:rsid w:val="00E311F8"/>
    <w:rsid w:val="00E5048E"/>
    <w:rsid w:val="00E5064E"/>
    <w:rsid w:val="00E615E0"/>
    <w:rsid w:val="00E620B0"/>
    <w:rsid w:val="00E66CF8"/>
    <w:rsid w:val="00E721DF"/>
    <w:rsid w:val="00E724B7"/>
    <w:rsid w:val="00E801FE"/>
    <w:rsid w:val="00E9048F"/>
    <w:rsid w:val="00E97604"/>
    <w:rsid w:val="00EA5D16"/>
    <w:rsid w:val="00EB6FFA"/>
    <w:rsid w:val="00EC4228"/>
    <w:rsid w:val="00ED47CA"/>
    <w:rsid w:val="00EE7CD9"/>
    <w:rsid w:val="00F02E51"/>
    <w:rsid w:val="00F048E9"/>
    <w:rsid w:val="00F27931"/>
    <w:rsid w:val="00F3068D"/>
    <w:rsid w:val="00F835B1"/>
    <w:rsid w:val="00F91BD2"/>
    <w:rsid w:val="00FB3D19"/>
    <w:rsid w:val="00FC1BBC"/>
    <w:rsid w:val="00FC328F"/>
    <w:rsid w:val="00FC606B"/>
    <w:rsid w:val="00FF60EC"/>
    <w:rsid w:val="015AEE0D"/>
    <w:rsid w:val="0844304D"/>
    <w:rsid w:val="0910ACA7"/>
    <w:rsid w:val="0A212317"/>
    <w:rsid w:val="0B33A06C"/>
    <w:rsid w:val="0B95BC84"/>
    <w:rsid w:val="0BECFB94"/>
    <w:rsid w:val="0C677499"/>
    <w:rsid w:val="0D7BE7C4"/>
    <w:rsid w:val="0E2D4B83"/>
    <w:rsid w:val="1F89EC05"/>
    <w:rsid w:val="2001285D"/>
    <w:rsid w:val="25FB6913"/>
    <w:rsid w:val="28E1D5BF"/>
    <w:rsid w:val="2B3A8E04"/>
    <w:rsid w:val="2BCFAE08"/>
    <w:rsid w:val="2C191BEC"/>
    <w:rsid w:val="2DF8F336"/>
    <w:rsid w:val="309FCD91"/>
    <w:rsid w:val="313093F8"/>
    <w:rsid w:val="37E24FBB"/>
    <w:rsid w:val="38E03D74"/>
    <w:rsid w:val="3AC9987C"/>
    <w:rsid w:val="3CF909B4"/>
    <w:rsid w:val="3E52C266"/>
    <w:rsid w:val="3F6F2893"/>
    <w:rsid w:val="4A51EA33"/>
    <w:rsid w:val="4C38C873"/>
    <w:rsid w:val="4D032451"/>
    <w:rsid w:val="4DA21644"/>
    <w:rsid w:val="4E5BA357"/>
    <w:rsid w:val="51D69574"/>
    <w:rsid w:val="560080EF"/>
    <w:rsid w:val="57585419"/>
    <w:rsid w:val="59C808AE"/>
    <w:rsid w:val="5B521BAB"/>
    <w:rsid w:val="5CB267F5"/>
    <w:rsid w:val="5D9C31EC"/>
    <w:rsid w:val="60C5612C"/>
    <w:rsid w:val="6199086E"/>
    <w:rsid w:val="64C404E3"/>
    <w:rsid w:val="665FD544"/>
    <w:rsid w:val="69ACF9C3"/>
    <w:rsid w:val="6F4A82C1"/>
    <w:rsid w:val="72DA9331"/>
    <w:rsid w:val="73A2DF05"/>
    <w:rsid w:val="75C7D7FC"/>
    <w:rsid w:val="76FBBE03"/>
    <w:rsid w:val="780E80B0"/>
    <w:rsid w:val="7A0618AD"/>
    <w:rsid w:val="7C468AEE"/>
    <w:rsid w:val="7C8C476A"/>
    <w:rsid w:val="7CBE6C8D"/>
    <w:rsid w:val="7E2817CB"/>
    <w:rsid w:val="7E5C8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DCE27"/>
  <w15:chartTrackingRefBased/>
  <w15:docId w15:val="{90FB33D9-EE78-4945-8F60-49C5BF78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2B3A3A"/>
    <w:pPr>
      <w:ind w:left="720"/>
      <w:contextualSpacing/>
    </w:pPr>
  </w:style>
  <w:style w:type="paragraph" w:customStyle="1" w:styleId="Default">
    <w:name w:val="Default"/>
    <w:rsid w:val="006B367D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3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6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67D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67D"/>
    <w:rPr>
      <w:b/>
      <w:bCs/>
      <w:lang w:eastAsia="zh-CN"/>
    </w:rPr>
  </w:style>
  <w:style w:type="paragraph" w:customStyle="1" w:styleId="TableParagraph">
    <w:name w:val="Table Paragraph"/>
    <w:basedOn w:val="Normal"/>
    <w:uiPriority w:val="1"/>
    <w:qFormat/>
    <w:rsid w:val="0034743E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="Palatino Linotype"/>
      <w:lang w:eastAsia="en-GB"/>
    </w:rPr>
  </w:style>
  <w:style w:type="character" w:customStyle="1" w:styleId="normaltextrun">
    <w:name w:val="normaltextrun"/>
    <w:basedOn w:val="DefaultParagraphFont"/>
    <w:rsid w:val="00EB6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04F18E0DDE243813173E0FE90A466" ma:contentTypeVersion="4" ma:contentTypeDescription="Create a new document." ma:contentTypeScope="" ma:versionID="ccfa7ba6831f74b72a729a2feb197ae7">
  <xsd:schema xmlns:xsd="http://www.w3.org/2001/XMLSchema" xmlns:xs="http://www.w3.org/2001/XMLSchema" xmlns:p="http://schemas.microsoft.com/office/2006/metadata/properties" xmlns:ns2="6958094f-8895-406b-8f75-d635b9a2129c" targetNamespace="http://schemas.microsoft.com/office/2006/metadata/properties" ma:root="true" ma:fieldsID="de7a3a037baa621681d04623e11e66df" ns2:_="">
    <xsd:import namespace="6958094f-8895-406b-8f75-d635b9a21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8094f-8895-406b-8f75-d635b9a21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D4F07-4939-49CA-9AAA-30A6C163D5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7C5E1-2CBD-49BD-BDB3-CFBE7540D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0422C2-0656-4ADE-8987-67CE6E06702A}">
  <ds:schemaRefs>
    <ds:schemaRef ds:uri="http://schemas.microsoft.com/office/2006/metadata/properties"/>
    <ds:schemaRef ds:uri="http://schemas.microsoft.com/office/infopath/2007/PartnerControls"/>
    <ds:schemaRef ds:uri="c6affeb9-4e65-471c-bb2c-93f2ed083652"/>
  </ds:schemaRefs>
</ds:datastoreItem>
</file>

<file path=customXml/itemProps4.xml><?xml version="1.0" encoding="utf-8"?>
<ds:datastoreItem xmlns:ds="http://schemas.openxmlformats.org/officeDocument/2006/customXml" ds:itemID="{B2670214-4418-4714-B825-A6720CC6D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8094f-8895-406b-8f75-d635b9a21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866</Words>
  <Characters>4937</Characters>
  <Application>Microsoft Office Word</Application>
  <DocSecurity>0</DocSecurity>
  <Lines>41</Lines>
  <Paragraphs>11</Paragraphs>
  <ScaleCrop>false</ScaleCrop>
  <Company>TOSHIBA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essoulami</dc:creator>
  <cp:keywords/>
  <cp:lastModifiedBy>Kempthorne, Sarah</cp:lastModifiedBy>
  <cp:revision>2</cp:revision>
  <cp:lastPrinted>2010-05-07T16:44:00Z</cp:lastPrinted>
  <dcterms:created xsi:type="dcterms:W3CDTF">2026-01-08T16:01:00Z</dcterms:created>
  <dcterms:modified xsi:type="dcterms:W3CDTF">2026-01-08T16:01:00Z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0x01010018904F18E0DDE243813173E0FE90A466</vt:lpwstr>
  </property>
</Properties>
</file>