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D3699" w14:textId="77777777" w:rsidR="0024151B" w:rsidRPr="00762341" w:rsidRDefault="00BB07D1">
      <w:pPr>
        <w:rPr>
          <w:rFonts w:ascii="Palatino Linotype" w:hAnsi="Palatino Linotype" w:cs="Arial"/>
          <w:sz w:val="28"/>
          <w:szCs w:val="28"/>
          <w:lang w:val="en-US"/>
        </w:rPr>
      </w:pPr>
      <w:r>
        <w:rPr>
          <w:rFonts w:ascii="Palatino Linotype" w:hAnsi="Palatino Linotype"/>
          <w:noProof/>
          <w:szCs w:val="20"/>
          <w:lang w:eastAsia="en-GB"/>
        </w:rPr>
        <w:drawing>
          <wp:anchor distT="0" distB="0" distL="114300" distR="114300" simplePos="0" relativeHeight="251657728" behindDoc="1" locked="0" layoutInCell="1" allowOverlap="1" wp14:anchorId="1A59B3F9" wp14:editId="01D82D57">
            <wp:simplePos x="0" y="0"/>
            <wp:positionH relativeFrom="column">
              <wp:posOffset>-457200</wp:posOffset>
            </wp:positionH>
            <wp:positionV relativeFrom="paragraph">
              <wp:posOffset>-1257300</wp:posOffset>
            </wp:positionV>
            <wp:extent cx="7988300" cy="952500"/>
            <wp:effectExtent l="0" t="0" r="0" b="0"/>
            <wp:wrapNone/>
            <wp:docPr id="3" name="Picture 3" descr="HR_banner_R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_banner_RV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8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51B" w:rsidRPr="00762341">
        <w:rPr>
          <w:rFonts w:ascii="Palatino Linotype" w:hAnsi="Palatino Linotype" w:cs="Arial"/>
          <w:b/>
          <w:sz w:val="28"/>
          <w:szCs w:val="28"/>
          <w:lang w:val="en-US"/>
        </w:rPr>
        <w:t>JOB DESCRIPTION</w:t>
      </w:r>
    </w:p>
    <w:p w14:paraId="45B48112" w14:textId="77777777" w:rsidR="008E4B09" w:rsidRPr="00762341" w:rsidRDefault="008E4B09">
      <w:pPr>
        <w:rPr>
          <w:rFonts w:ascii="Palatino Linotype" w:hAnsi="Palatino Linotype" w:cs="Arial"/>
          <w:sz w:val="20"/>
          <w:szCs w:val="20"/>
          <w:lang w:val="en-US"/>
        </w:rPr>
      </w:pPr>
    </w:p>
    <w:p w14:paraId="38C86230" w14:textId="77777777" w:rsidR="0024151B" w:rsidRPr="00762341" w:rsidRDefault="0024151B">
      <w:pPr>
        <w:rPr>
          <w:rFonts w:ascii="Palatino Linotype" w:hAnsi="Palatino Linotype" w:cs="Arial"/>
          <w:sz w:val="20"/>
          <w:szCs w:val="20"/>
          <w:lang w:val="en-US"/>
        </w:rPr>
      </w:pPr>
      <w:r w:rsidRPr="00762341">
        <w:rPr>
          <w:rFonts w:ascii="Palatino Linotype" w:hAnsi="Palatino Linotype" w:cs="Arial"/>
          <w:sz w:val="20"/>
          <w:szCs w:val="20"/>
          <w:lang w:val="en-US"/>
        </w:rPr>
        <w:t>This form</w:t>
      </w:r>
      <w:r w:rsidRPr="00762341">
        <w:rPr>
          <w:rFonts w:ascii="Palatino Linotype" w:hAnsi="Palatino Linotype" w:cs="Arial"/>
          <w:sz w:val="20"/>
          <w:szCs w:val="20"/>
        </w:rPr>
        <w:t xml:space="preserve"> summarises</w:t>
      </w:r>
      <w:r w:rsidRPr="00762341">
        <w:rPr>
          <w:rFonts w:ascii="Palatino Linotype" w:hAnsi="Palatino Linotype" w:cs="Arial"/>
          <w:sz w:val="20"/>
          <w:szCs w:val="20"/>
          <w:lang w:val="en-US"/>
        </w:rPr>
        <w:t xml:space="preserve"> the purpose of the job and lists its key tasks</w:t>
      </w:r>
      <w:r w:rsidR="0093170D">
        <w:rPr>
          <w:rFonts w:ascii="Palatino Linotype" w:hAnsi="Palatino Linotype" w:cs="Arial"/>
          <w:sz w:val="20"/>
          <w:szCs w:val="20"/>
          <w:lang w:val="en-US"/>
        </w:rPr>
        <w:t>.</w:t>
      </w:r>
    </w:p>
    <w:p w14:paraId="7A6B8C52" w14:textId="77777777" w:rsidR="0024151B" w:rsidRPr="00762341" w:rsidRDefault="0024151B">
      <w:pPr>
        <w:rPr>
          <w:rFonts w:ascii="Palatino Linotype" w:hAnsi="Palatino Linotype" w:cs="Arial"/>
          <w:sz w:val="20"/>
          <w:szCs w:val="20"/>
          <w:lang w:val="en-US"/>
        </w:rPr>
      </w:pPr>
      <w:r w:rsidRPr="00762341">
        <w:rPr>
          <w:rFonts w:ascii="Palatino Linotype" w:hAnsi="Palatino Linotype" w:cs="Arial"/>
          <w:sz w:val="20"/>
          <w:szCs w:val="20"/>
          <w:lang w:val="en-US"/>
        </w:rPr>
        <w:t xml:space="preserve">It may be varied from time to time at the discretion of the College in consultation with the </w:t>
      </w:r>
      <w:r w:rsidR="00CA0395" w:rsidRPr="00762341">
        <w:rPr>
          <w:rFonts w:ascii="Palatino Linotype" w:hAnsi="Palatino Linotype" w:cs="Arial"/>
          <w:sz w:val="20"/>
          <w:szCs w:val="20"/>
          <w:lang w:val="en-US"/>
        </w:rPr>
        <w:t>postholder</w:t>
      </w:r>
      <w:r w:rsidR="0093170D">
        <w:rPr>
          <w:rFonts w:ascii="Palatino Linotype" w:hAnsi="Palatino Linotype" w:cs="Arial"/>
          <w:sz w:val="20"/>
          <w:szCs w:val="20"/>
          <w:lang w:val="en-US"/>
        </w:rPr>
        <w:t>.</w:t>
      </w:r>
    </w:p>
    <w:p w14:paraId="0AF33189" w14:textId="77777777" w:rsidR="0024151B" w:rsidRPr="00762341" w:rsidRDefault="0024151B">
      <w:pPr>
        <w:rPr>
          <w:rFonts w:ascii="Palatino Linotype" w:hAnsi="Palatino Linotype"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6"/>
        <w:gridCol w:w="5124"/>
      </w:tblGrid>
      <w:tr w:rsidR="0024151B" w:rsidRPr="00762341" w14:paraId="7525C01C" w14:textId="77777777" w:rsidTr="000C3EFC">
        <w:tc>
          <w:tcPr>
            <w:tcW w:w="5868" w:type="dxa"/>
          </w:tcPr>
          <w:p w14:paraId="2EBFFF1B" w14:textId="77777777" w:rsidR="0024151B" w:rsidRPr="00762341" w:rsidRDefault="0024151B" w:rsidP="0024151B">
            <w:pPr>
              <w:rPr>
                <w:rFonts w:ascii="Palatino Linotype" w:hAnsi="Palatino Linotype" w:cs="Arial"/>
                <w:b/>
                <w:sz w:val="20"/>
                <w:szCs w:val="20"/>
                <w:lang w:val="en-US"/>
              </w:rPr>
            </w:pPr>
          </w:p>
          <w:p w14:paraId="16AA7A57" w14:textId="03270944" w:rsidR="0024151B" w:rsidRPr="000C6303" w:rsidRDefault="0024151B" w:rsidP="004A5C54">
            <w:pPr>
              <w:rPr>
                <w:rFonts w:ascii="Palatino Linotype" w:hAnsi="Palatino Linotype" w:cs="Arial"/>
                <w:sz w:val="20"/>
                <w:szCs w:val="20"/>
                <w:lang w:val="en-US"/>
              </w:rPr>
            </w:pPr>
            <w:r w:rsidRPr="00762341">
              <w:rPr>
                <w:rFonts w:ascii="Palatino Linotype" w:hAnsi="Palatino Linotype" w:cs="Arial"/>
                <w:b/>
                <w:sz w:val="20"/>
                <w:szCs w:val="20"/>
                <w:lang w:val="en-US"/>
              </w:rPr>
              <w:t>Job Title:</w:t>
            </w:r>
            <w:r w:rsidR="00E41319" w:rsidRPr="00762341">
              <w:rPr>
                <w:rFonts w:ascii="Palatino Linotype" w:hAnsi="Palatino Linotype" w:cs="Arial"/>
                <w:b/>
                <w:sz w:val="20"/>
                <w:szCs w:val="20"/>
                <w:lang w:val="en-US"/>
              </w:rPr>
              <w:t xml:space="preserve"> </w:t>
            </w:r>
            <w:r w:rsidR="00900C85" w:rsidRPr="00900C85">
              <w:rPr>
                <w:rFonts w:ascii="Palatino Linotype" w:hAnsi="Palatino Linotype" w:cs="Arial"/>
                <w:bCs/>
                <w:sz w:val="20"/>
                <w:szCs w:val="20"/>
                <w:lang w:val="en-US"/>
              </w:rPr>
              <w:t>Senior</w:t>
            </w:r>
            <w:r w:rsidR="00900C85">
              <w:rPr>
                <w:rFonts w:ascii="Palatino Linotype" w:hAnsi="Palatino Linotype" w:cs="Arial"/>
                <w:b/>
                <w:sz w:val="20"/>
                <w:szCs w:val="20"/>
                <w:lang w:val="en-US"/>
              </w:rPr>
              <w:t xml:space="preserve"> </w:t>
            </w:r>
            <w:r w:rsidR="000C6303">
              <w:rPr>
                <w:rFonts w:ascii="Palatino Linotype" w:hAnsi="Palatino Linotype" w:cs="Arial"/>
                <w:sz w:val="20"/>
                <w:szCs w:val="20"/>
                <w:lang w:val="en-US"/>
              </w:rPr>
              <w:t>IT Systems Engineer</w:t>
            </w:r>
            <w:r w:rsidR="00A6123C">
              <w:rPr>
                <w:rFonts w:ascii="Palatino Linotype" w:hAnsi="Palatino Linotype" w:cs="Arial"/>
                <w:sz w:val="20"/>
                <w:szCs w:val="20"/>
                <w:lang w:val="en-US"/>
              </w:rPr>
              <w:t xml:space="preserve"> </w:t>
            </w:r>
          </w:p>
        </w:tc>
        <w:tc>
          <w:tcPr>
            <w:tcW w:w="5228" w:type="dxa"/>
          </w:tcPr>
          <w:p w14:paraId="252412AE" w14:textId="77777777" w:rsidR="0024151B" w:rsidRPr="00762341" w:rsidRDefault="0024151B" w:rsidP="0024151B">
            <w:pPr>
              <w:rPr>
                <w:rFonts w:ascii="Palatino Linotype" w:hAnsi="Palatino Linotype" w:cs="Arial"/>
                <w:sz w:val="20"/>
                <w:szCs w:val="20"/>
                <w:lang w:val="en-US"/>
              </w:rPr>
            </w:pPr>
          </w:p>
          <w:p w14:paraId="73ED6417" w14:textId="5097EA1F" w:rsidR="0024151B" w:rsidRPr="00762341" w:rsidRDefault="00541FE5" w:rsidP="00123050">
            <w:pPr>
              <w:rPr>
                <w:rFonts w:ascii="Palatino Linotype" w:hAnsi="Palatino Linotype" w:cs="Arial"/>
                <w:b/>
                <w:sz w:val="20"/>
                <w:szCs w:val="20"/>
                <w:lang w:val="en-US"/>
              </w:rPr>
            </w:pPr>
            <w:r w:rsidRPr="00762341">
              <w:rPr>
                <w:rFonts w:ascii="Palatino Linotype" w:hAnsi="Palatino Linotype" w:cs="Arial"/>
                <w:b/>
                <w:sz w:val="20"/>
                <w:szCs w:val="20"/>
                <w:lang w:val="en-US"/>
              </w:rPr>
              <w:t>Job ref</w:t>
            </w:r>
            <w:r w:rsidR="0024151B" w:rsidRPr="00762341">
              <w:rPr>
                <w:rFonts w:ascii="Palatino Linotype" w:hAnsi="Palatino Linotype" w:cs="Arial"/>
                <w:b/>
                <w:sz w:val="20"/>
                <w:szCs w:val="20"/>
                <w:lang w:val="en-US"/>
              </w:rPr>
              <w:t xml:space="preserve"> n</w:t>
            </w:r>
            <w:r w:rsidRPr="00762341">
              <w:rPr>
                <w:rFonts w:ascii="Palatino Linotype" w:hAnsi="Palatino Linotype" w:cs="Arial"/>
                <w:b/>
                <w:sz w:val="20"/>
                <w:szCs w:val="20"/>
                <w:lang w:val="en-US"/>
              </w:rPr>
              <w:t>o</w:t>
            </w:r>
            <w:r w:rsidR="0024151B" w:rsidRPr="00762341">
              <w:rPr>
                <w:rFonts w:ascii="Palatino Linotype" w:hAnsi="Palatino Linotype" w:cs="Arial"/>
                <w:b/>
                <w:sz w:val="20"/>
                <w:szCs w:val="20"/>
                <w:lang w:val="en-US"/>
              </w:rPr>
              <w:t>:</w:t>
            </w:r>
            <w:r w:rsidR="001427CC" w:rsidRPr="00762341">
              <w:rPr>
                <w:rFonts w:ascii="Palatino Linotype" w:hAnsi="Palatino Linotype" w:cs="Arial"/>
                <w:b/>
                <w:sz w:val="20"/>
                <w:szCs w:val="20"/>
                <w:lang w:val="en-US"/>
              </w:rPr>
              <w:t xml:space="preserve"> </w:t>
            </w:r>
            <w:r w:rsidR="002F1B01" w:rsidRPr="002F1B01">
              <w:rPr>
                <w:rFonts w:ascii="Palatino Linotype" w:hAnsi="Palatino Linotype" w:cs="Arial"/>
                <w:bCs/>
                <w:sz w:val="20"/>
                <w:szCs w:val="20"/>
                <w:lang w:val="en-US"/>
              </w:rPr>
              <w:t>ISD-</w:t>
            </w:r>
            <w:r w:rsidR="002F1B01" w:rsidRPr="002F1B01">
              <w:rPr>
                <w:rFonts w:ascii="Palatino Linotype" w:hAnsi="Palatino Linotype" w:cs="Arial"/>
                <w:bCs/>
                <w:sz w:val="20"/>
                <w:szCs w:val="20"/>
              </w:rPr>
              <w:t>0236-25</w:t>
            </w:r>
          </w:p>
        </w:tc>
      </w:tr>
      <w:tr w:rsidR="0024151B" w:rsidRPr="00762341" w14:paraId="0AEA7903" w14:textId="77777777" w:rsidTr="000C3EFC">
        <w:tc>
          <w:tcPr>
            <w:tcW w:w="5868" w:type="dxa"/>
          </w:tcPr>
          <w:p w14:paraId="4447F8D1" w14:textId="77777777" w:rsidR="0024151B" w:rsidRPr="00762341" w:rsidRDefault="0024151B" w:rsidP="0024151B">
            <w:pPr>
              <w:rPr>
                <w:rFonts w:ascii="Palatino Linotype" w:hAnsi="Palatino Linotype" w:cs="Arial"/>
                <w:b/>
                <w:sz w:val="20"/>
                <w:szCs w:val="20"/>
                <w:lang w:val="en-US"/>
              </w:rPr>
            </w:pPr>
          </w:p>
          <w:p w14:paraId="18215381" w14:textId="5A53CBB9" w:rsidR="0024151B" w:rsidRPr="000C6303" w:rsidRDefault="0024151B"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Grade:</w:t>
            </w:r>
            <w:r w:rsidR="00E41319" w:rsidRPr="00762341">
              <w:rPr>
                <w:rFonts w:ascii="Palatino Linotype" w:hAnsi="Palatino Linotype" w:cs="Arial"/>
                <w:sz w:val="20"/>
                <w:szCs w:val="20"/>
                <w:lang w:val="en-US"/>
              </w:rPr>
              <w:t xml:space="preserve"> </w:t>
            </w:r>
            <w:proofErr w:type="gramStart"/>
            <w:r w:rsidR="00FA199C">
              <w:rPr>
                <w:rFonts w:ascii="Palatino Linotype" w:hAnsi="Palatino Linotype" w:cs="Arial"/>
                <w:sz w:val="20"/>
                <w:szCs w:val="20"/>
                <w:lang w:val="en-US"/>
              </w:rPr>
              <w:t>7</w:t>
            </w:r>
            <w:proofErr w:type="gramEnd"/>
          </w:p>
        </w:tc>
        <w:tc>
          <w:tcPr>
            <w:tcW w:w="5228" w:type="dxa"/>
          </w:tcPr>
          <w:p w14:paraId="518D2CB7" w14:textId="77777777" w:rsidR="0024151B" w:rsidRPr="0091268F" w:rsidRDefault="0024151B" w:rsidP="0024151B">
            <w:pPr>
              <w:rPr>
                <w:rFonts w:ascii="Palatino Linotype" w:hAnsi="Palatino Linotype" w:cs="Arial"/>
                <w:sz w:val="20"/>
                <w:szCs w:val="20"/>
                <w:lang w:val="en-US"/>
              </w:rPr>
            </w:pPr>
          </w:p>
          <w:p w14:paraId="2FF952CE" w14:textId="77777777" w:rsidR="0024151B" w:rsidRPr="0091268F" w:rsidRDefault="0024151B" w:rsidP="005E48F6">
            <w:pPr>
              <w:rPr>
                <w:rFonts w:ascii="Palatino Linotype" w:hAnsi="Palatino Linotype" w:cs="Arial"/>
                <w:b/>
                <w:sz w:val="20"/>
                <w:szCs w:val="20"/>
                <w:lang w:val="en-US"/>
              </w:rPr>
            </w:pPr>
            <w:r w:rsidRPr="0091268F">
              <w:rPr>
                <w:rFonts w:ascii="Palatino Linotype" w:hAnsi="Palatino Linotype" w:cs="Arial"/>
                <w:b/>
                <w:sz w:val="20"/>
                <w:szCs w:val="20"/>
                <w:lang w:val="en-US"/>
              </w:rPr>
              <w:t>Department:</w:t>
            </w:r>
            <w:r w:rsidR="00E41319" w:rsidRPr="0091268F">
              <w:rPr>
                <w:rFonts w:ascii="Palatino Linotype" w:hAnsi="Palatino Linotype" w:cs="Arial"/>
                <w:sz w:val="20"/>
                <w:szCs w:val="20"/>
                <w:lang w:val="en-US"/>
              </w:rPr>
              <w:t xml:space="preserve"> </w:t>
            </w:r>
            <w:r w:rsidR="005A6264" w:rsidRPr="0091268F">
              <w:rPr>
                <w:rFonts w:ascii="Palatino Linotype" w:hAnsi="Palatino Linotype" w:cs="Calibri"/>
                <w:sz w:val="20"/>
                <w:szCs w:val="20"/>
              </w:rPr>
              <w:t>Infrastructure Services Directorate</w:t>
            </w:r>
          </w:p>
        </w:tc>
      </w:tr>
      <w:tr w:rsidR="0024151B" w:rsidRPr="00762341" w14:paraId="737C443B" w14:textId="77777777" w:rsidTr="000C3EFC">
        <w:tc>
          <w:tcPr>
            <w:tcW w:w="5868" w:type="dxa"/>
          </w:tcPr>
          <w:p w14:paraId="60312933" w14:textId="77777777" w:rsidR="0024151B" w:rsidRPr="00762341" w:rsidRDefault="0024151B" w:rsidP="0024151B">
            <w:pPr>
              <w:rPr>
                <w:rFonts w:ascii="Palatino Linotype" w:hAnsi="Palatino Linotype" w:cs="Arial"/>
                <w:b/>
                <w:sz w:val="20"/>
                <w:szCs w:val="20"/>
                <w:lang w:val="en-US"/>
              </w:rPr>
            </w:pPr>
          </w:p>
          <w:p w14:paraId="590683CF" w14:textId="285ABE87" w:rsidR="0024151B" w:rsidRPr="000F23EE" w:rsidRDefault="0024151B" w:rsidP="005E48F6">
            <w:pPr>
              <w:rPr>
                <w:rFonts w:ascii="Palatino Linotype" w:hAnsi="Palatino Linotype" w:cs="Arial"/>
                <w:bCs/>
                <w:sz w:val="20"/>
                <w:szCs w:val="20"/>
                <w:lang w:val="en-US"/>
              </w:rPr>
            </w:pPr>
            <w:r w:rsidRPr="00762341">
              <w:rPr>
                <w:rFonts w:ascii="Palatino Linotype" w:hAnsi="Palatino Linotype" w:cs="Arial"/>
                <w:b/>
                <w:sz w:val="20"/>
                <w:szCs w:val="20"/>
                <w:lang w:val="en-US"/>
              </w:rPr>
              <w:t>Accountable to:</w:t>
            </w:r>
            <w:r w:rsidR="00E41319" w:rsidRPr="00762341">
              <w:rPr>
                <w:rFonts w:ascii="Palatino Linotype" w:hAnsi="Palatino Linotype" w:cs="Arial"/>
                <w:b/>
                <w:sz w:val="20"/>
                <w:szCs w:val="20"/>
                <w:lang w:val="en-US"/>
              </w:rPr>
              <w:t xml:space="preserve"> </w:t>
            </w:r>
            <w:r w:rsidR="000F23EE">
              <w:rPr>
                <w:rFonts w:ascii="Palatino Linotype" w:hAnsi="Palatino Linotype" w:cs="Arial"/>
                <w:bCs/>
                <w:sz w:val="20"/>
                <w:szCs w:val="20"/>
                <w:lang w:val="en-US"/>
              </w:rPr>
              <w:t>IT Infrastructure Manager</w:t>
            </w:r>
          </w:p>
        </w:tc>
        <w:tc>
          <w:tcPr>
            <w:tcW w:w="5228" w:type="dxa"/>
          </w:tcPr>
          <w:p w14:paraId="69FB86D2" w14:textId="77777777" w:rsidR="0024151B" w:rsidRPr="00762341" w:rsidRDefault="0024151B" w:rsidP="0024151B">
            <w:pPr>
              <w:rPr>
                <w:rFonts w:ascii="Palatino Linotype" w:hAnsi="Palatino Linotype" w:cs="Arial"/>
                <w:sz w:val="20"/>
                <w:szCs w:val="20"/>
                <w:lang w:val="en-US"/>
              </w:rPr>
            </w:pPr>
          </w:p>
          <w:p w14:paraId="71701255" w14:textId="77777777" w:rsidR="0024151B" w:rsidRPr="000C6303" w:rsidRDefault="0024151B" w:rsidP="005E48F6">
            <w:pPr>
              <w:rPr>
                <w:rFonts w:ascii="Palatino Linotype" w:hAnsi="Palatino Linotype" w:cs="Arial"/>
                <w:sz w:val="20"/>
                <w:szCs w:val="20"/>
                <w:lang w:val="en-US"/>
              </w:rPr>
            </w:pPr>
            <w:r w:rsidRPr="00762341">
              <w:rPr>
                <w:rFonts w:ascii="Palatino Linotype" w:hAnsi="Palatino Linotype" w:cs="Arial"/>
                <w:b/>
                <w:sz w:val="20"/>
                <w:szCs w:val="20"/>
                <w:lang w:val="en-US"/>
              </w:rPr>
              <w:t>Responsible for:</w:t>
            </w:r>
            <w:r w:rsidR="00E41319" w:rsidRPr="00762341">
              <w:rPr>
                <w:rFonts w:ascii="Palatino Linotype" w:hAnsi="Palatino Linotype" w:cs="Arial"/>
                <w:b/>
                <w:sz w:val="20"/>
                <w:szCs w:val="20"/>
                <w:lang w:val="en-US"/>
              </w:rPr>
              <w:t xml:space="preserve"> </w:t>
            </w:r>
            <w:r w:rsidR="000C6303">
              <w:rPr>
                <w:rFonts w:ascii="Palatino Linotype" w:hAnsi="Palatino Linotype" w:cs="Arial"/>
                <w:sz w:val="20"/>
                <w:szCs w:val="20"/>
                <w:lang w:val="en-US"/>
              </w:rPr>
              <w:t>N/A</w:t>
            </w:r>
          </w:p>
        </w:tc>
      </w:tr>
    </w:tbl>
    <w:p w14:paraId="0152874B" w14:textId="77777777" w:rsidR="0024151B" w:rsidRPr="00762341" w:rsidRDefault="0024151B">
      <w:pPr>
        <w:rPr>
          <w:rFonts w:ascii="Palatino Linotype" w:hAnsi="Palatino Linotype"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24151B" w:rsidRPr="00762341" w14:paraId="2C54C449" w14:textId="77777777">
        <w:tc>
          <w:tcPr>
            <w:tcW w:w="11096" w:type="dxa"/>
          </w:tcPr>
          <w:p w14:paraId="561D0576" w14:textId="77777777" w:rsidR="002435A2" w:rsidRDefault="0024151B" w:rsidP="0005331F">
            <w:pPr>
              <w:jc w:val="both"/>
              <w:rPr>
                <w:rFonts w:ascii="Palatino Linotype" w:hAnsi="Palatino Linotype" w:cs="Arial"/>
                <w:sz w:val="20"/>
                <w:szCs w:val="20"/>
              </w:rPr>
            </w:pPr>
            <w:r w:rsidRPr="00762341">
              <w:rPr>
                <w:rFonts w:ascii="Palatino Linotype" w:hAnsi="Palatino Linotype" w:cs="Arial"/>
                <w:b/>
                <w:sz w:val="20"/>
                <w:szCs w:val="20"/>
                <w:lang w:val="en-US"/>
              </w:rPr>
              <w:t>Job summary:</w:t>
            </w:r>
            <w:r w:rsidR="000C6303">
              <w:rPr>
                <w:rFonts w:ascii="Palatino Linotype" w:hAnsi="Palatino Linotype" w:cs="Arial"/>
                <w:b/>
                <w:sz w:val="20"/>
                <w:szCs w:val="20"/>
                <w:lang w:val="en-US"/>
              </w:rPr>
              <w:t xml:space="preserve"> </w:t>
            </w:r>
            <w:r w:rsidR="001D3CE3" w:rsidRPr="004A5C54">
              <w:rPr>
                <w:rFonts w:ascii="Palatino Linotype" w:hAnsi="Palatino Linotype" w:cs="Arial"/>
                <w:sz w:val="20"/>
                <w:szCs w:val="20"/>
              </w:rPr>
              <w:t xml:space="preserve">The role holder will be responsible for </w:t>
            </w:r>
            <w:r w:rsidR="002A11B3" w:rsidRPr="004A5C54">
              <w:rPr>
                <w:rFonts w:ascii="Palatino Linotype" w:hAnsi="Palatino Linotype" w:cs="Arial"/>
                <w:sz w:val="20"/>
                <w:szCs w:val="20"/>
              </w:rPr>
              <w:t xml:space="preserve">the </w:t>
            </w:r>
            <w:r w:rsidR="001D3CE3" w:rsidRPr="004A5C54">
              <w:rPr>
                <w:rFonts w:ascii="Palatino Linotype" w:hAnsi="Palatino Linotype" w:cs="Arial"/>
                <w:sz w:val="20"/>
                <w:szCs w:val="20"/>
              </w:rPr>
              <w:t xml:space="preserve">administration and maintenance of College’s IT </w:t>
            </w:r>
            <w:r w:rsidR="009A0DA9">
              <w:rPr>
                <w:rFonts w:ascii="Palatino Linotype" w:hAnsi="Palatino Linotype" w:cs="Arial"/>
                <w:sz w:val="20"/>
                <w:szCs w:val="20"/>
              </w:rPr>
              <w:t>systems</w:t>
            </w:r>
            <w:r w:rsidR="001D3CE3" w:rsidRPr="004A5C54">
              <w:rPr>
                <w:rFonts w:ascii="Palatino Linotype" w:hAnsi="Palatino Linotype" w:cs="Arial"/>
                <w:sz w:val="20"/>
                <w:szCs w:val="20"/>
              </w:rPr>
              <w:t xml:space="preserve"> infrastructure. </w:t>
            </w:r>
          </w:p>
          <w:p w14:paraId="32676912" w14:textId="77777777" w:rsidR="002435A2" w:rsidRDefault="002435A2" w:rsidP="0005331F">
            <w:pPr>
              <w:jc w:val="both"/>
              <w:rPr>
                <w:rFonts w:ascii="Palatino Linotype" w:hAnsi="Palatino Linotype" w:cs="Arial"/>
                <w:sz w:val="20"/>
                <w:szCs w:val="20"/>
              </w:rPr>
            </w:pPr>
          </w:p>
          <w:p w14:paraId="44369761" w14:textId="6B6BCFB3" w:rsidR="0005331F" w:rsidRDefault="0005331F" w:rsidP="004A5C54">
            <w:pPr>
              <w:jc w:val="both"/>
              <w:rPr>
                <w:rFonts w:ascii="Palatino Linotype" w:hAnsi="Palatino Linotype" w:cs="Arial"/>
                <w:sz w:val="20"/>
                <w:szCs w:val="20"/>
                <w:lang w:val="en-US"/>
              </w:rPr>
            </w:pPr>
            <w:r w:rsidRPr="00740294">
              <w:rPr>
                <w:rFonts w:ascii="Palatino Linotype" w:hAnsi="Palatino Linotype" w:cs="Arial"/>
                <w:sz w:val="20"/>
                <w:szCs w:val="20"/>
                <w:lang w:val="en-US"/>
              </w:rPr>
              <w:t xml:space="preserve">The </w:t>
            </w:r>
            <w:r>
              <w:rPr>
                <w:rFonts w:ascii="Palatino Linotype" w:hAnsi="Palatino Linotype" w:cs="Arial"/>
                <w:sz w:val="20"/>
                <w:szCs w:val="20"/>
                <w:lang w:val="en-US"/>
              </w:rPr>
              <w:t>post holder</w:t>
            </w:r>
            <w:r w:rsidRPr="00740294">
              <w:rPr>
                <w:rFonts w:ascii="Palatino Linotype" w:hAnsi="Palatino Linotype" w:cs="Arial"/>
                <w:sz w:val="20"/>
                <w:szCs w:val="20"/>
                <w:lang w:val="en-US"/>
              </w:rPr>
              <w:t xml:space="preserve"> will provide </w:t>
            </w:r>
            <w:r>
              <w:rPr>
                <w:rFonts w:ascii="Palatino Linotype" w:hAnsi="Palatino Linotype" w:cs="Arial"/>
                <w:sz w:val="20"/>
                <w:szCs w:val="20"/>
                <w:lang w:val="en-US"/>
              </w:rPr>
              <w:t>support</w:t>
            </w:r>
            <w:r w:rsidRPr="00740294">
              <w:rPr>
                <w:rFonts w:ascii="Palatino Linotype" w:hAnsi="Palatino Linotype" w:cs="Arial"/>
                <w:sz w:val="20"/>
                <w:szCs w:val="20"/>
                <w:lang w:val="en-US"/>
              </w:rPr>
              <w:t xml:space="preserve"> primarily for the operational </w:t>
            </w:r>
            <w:r w:rsidR="002F1B01" w:rsidRPr="00740294">
              <w:rPr>
                <w:rFonts w:ascii="Palatino Linotype" w:hAnsi="Palatino Linotype" w:cs="Arial"/>
                <w:sz w:val="20"/>
                <w:szCs w:val="20"/>
                <w:lang w:val="en-US"/>
              </w:rPr>
              <w:t>environment</w:t>
            </w:r>
            <w:r w:rsidRPr="00740294">
              <w:rPr>
                <w:rFonts w:ascii="Palatino Linotype" w:hAnsi="Palatino Linotype" w:cs="Arial"/>
                <w:sz w:val="20"/>
                <w:szCs w:val="20"/>
                <w:lang w:val="en-US"/>
              </w:rPr>
              <w:t xml:space="preserve"> but also </w:t>
            </w:r>
            <w:r w:rsidR="002F1B01" w:rsidRPr="00740294">
              <w:rPr>
                <w:rFonts w:ascii="Palatino Linotype" w:hAnsi="Palatino Linotype" w:cs="Arial"/>
                <w:sz w:val="20"/>
                <w:szCs w:val="20"/>
                <w:lang w:val="en-US"/>
              </w:rPr>
              <w:t>support</w:t>
            </w:r>
            <w:r w:rsidRPr="00740294">
              <w:rPr>
                <w:rFonts w:ascii="Palatino Linotype" w:hAnsi="Palatino Linotype" w:cs="Arial"/>
                <w:sz w:val="20"/>
                <w:szCs w:val="20"/>
                <w:lang w:val="en-US"/>
              </w:rPr>
              <w:t xml:space="preserve"> IT project designs, working with other in-house teams and </w:t>
            </w:r>
            <w:proofErr w:type="gramStart"/>
            <w:r w:rsidRPr="00740294">
              <w:rPr>
                <w:rFonts w:ascii="Palatino Linotype" w:hAnsi="Palatino Linotype" w:cs="Arial"/>
                <w:sz w:val="20"/>
                <w:szCs w:val="20"/>
                <w:lang w:val="en-US"/>
              </w:rPr>
              <w:t>3rd</w:t>
            </w:r>
            <w:proofErr w:type="gramEnd"/>
            <w:r w:rsidRPr="00740294">
              <w:rPr>
                <w:rFonts w:ascii="Palatino Linotype" w:hAnsi="Palatino Linotype" w:cs="Arial"/>
                <w:sz w:val="20"/>
                <w:szCs w:val="20"/>
                <w:lang w:val="en-US"/>
              </w:rPr>
              <w:t xml:space="preserve"> parties as required. You will also handle escalat</w:t>
            </w:r>
            <w:r w:rsidR="002435A2">
              <w:rPr>
                <w:rFonts w:ascii="Palatino Linotype" w:hAnsi="Palatino Linotype" w:cs="Arial"/>
                <w:sz w:val="20"/>
                <w:szCs w:val="20"/>
                <w:lang w:val="en-US"/>
              </w:rPr>
              <w:t>ed tickets and major incidents.</w:t>
            </w:r>
          </w:p>
          <w:p w14:paraId="7D5A34C8" w14:textId="77777777" w:rsidR="002435A2" w:rsidRPr="002435A2" w:rsidRDefault="002435A2" w:rsidP="004A5C54">
            <w:pPr>
              <w:jc w:val="both"/>
              <w:rPr>
                <w:rFonts w:ascii="Palatino Linotype" w:hAnsi="Palatino Linotype" w:cs="Arial"/>
                <w:sz w:val="20"/>
                <w:szCs w:val="20"/>
                <w:lang w:val="en-US"/>
              </w:rPr>
            </w:pPr>
          </w:p>
          <w:p w14:paraId="08A7E6FA" w14:textId="7FAE05FF" w:rsidR="004A5C54" w:rsidRPr="004A5C54" w:rsidRDefault="004A5C54" w:rsidP="006868EC">
            <w:pPr>
              <w:jc w:val="both"/>
              <w:rPr>
                <w:rFonts w:ascii="Palatino Linotype" w:hAnsi="Palatino Linotype"/>
                <w:sz w:val="22"/>
                <w:szCs w:val="22"/>
              </w:rPr>
            </w:pPr>
            <w:r w:rsidRPr="004A5C54">
              <w:rPr>
                <w:rFonts w:ascii="Palatino Linotype" w:hAnsi="Palatino Linotype" w:cs="Arial"/>
                <w:sz w:val="20"/>
                <w:szCs w:val="20"/>
                <w:lang w:val="en-US"/>
              </w:rPr>
              <w:t>The respo</w:t>
            </w:r>
            <w:r w:rsidR="006868EC">
              <w:rPr>
                <w:rFonts w:ascii="Palatino Linotype" w:hAnsi="Palatino Linotype" w:cs="Arial"/>
                <w:sz w:val="20"/>
                <w:szCs w:val="20"/>
                <w:lang w:val="en-US"/>
              </w:rPr>
              <w:t xml:space="preserve">nsibilities will also include </w:t>
            </w:r>
            <w:proofErr w:type="gramStart"/>
            <w:r w:rsidR="006868EC">
              <w:rPr>
                <w:rFonts w:ascii="Palatino Linotype" w:hAnsi="Palatino Linotype" w:cs="Arial"/>
                <w:sz w:val="20"/>
                <w:szCs w:val="20"/>
                <w:lang w:val="en-US"/>
              </w:rPr>
              <w:t>2n</w:t>
            </w:r>
            <w:r w:rsidRPr="004A5C54">
              <w:rPr>
                <w:rFonts w:ascii="Palatino Linotype" w:hAnsi="Palatino Linotype" w:cs="Arial"/>
                <w:sz w:val="20"/>
                <w:szCs w:val="20"/>
                <w:lang w:val="en-US"/>
              </w:rPr>
              <w:t>d</w:t>
            </w:r>
            <w:proofErr w:type="gramEnd"/>
            <w:r w:rsidRPr="004A5C54">
              <w:rPr>
                <w:rFonts w:ascii="Palatino Linotype" w:hAnsi="Palatino Linotype" w:cs="Arial"/>
                <w:sz w:val="20"/>
                <w:szCs w:val="20"/>
                <w:lang w:val="en-US"/>
              </w:rPr>
              <w:t xml:space="preserve"> line support for incidents and </w:t>
            </w:r>
            <w:r w:rsidR="002F1B01" w:rsidRPr="004A5C54">
              <w:rPr>
                <w:rFonts w:ascii="Palatino Linotype" w:hAnsi="Palatino Linotype" w:cs="Arial"/>
                <w:sz w:val="20"/>
                <w:szCs w:val="20"/>
                <w:lang w:val="en-US"/>
              </w:rPr>
              <w:t>problems and</w:t>
            </w:r>
            <w:r w:rsidRPr="004A5C54">
              <w:rPr>
                <w:rFonts w:ascii="Palatino Linotype" w:hAnsi="Palatino Linotype" w:cs="Arial"/>
                <w:sz w:val="20"/>
                <w:szCs w:val="20"/>
                <w:lang w:val="en-US"/>
              </w:rPr>
              <w:t xml:space="preserve"> will be required to support callout/out of hours </w:t>
            </w:r>
            <w:r w:rsidRPr="00740294">
              <w:rPr>
                <w:rFonts w:ascii="Palatino Linotype" w:hAnsi="Palatino Linotype" w:cs="Arial"/>
                <w:sz w:val="20"/>
                <w:szCs w:val="20"/>
                <w:lang w:val="en-US"/>
              </w:rPr>
              <w:t>work when required.</w:t>
            </w:r>
            <w:r>
              <w:rPr>
                <w:rFonts w:ascii="Palatino Linotype" w:hAnsi="Palatino Linotype" w:cs="Arial"/>
                <w:b/>
                <w:sz w:val="20"/>
                <w:szCs w:val="20"/>
                <w:lang w:val="en-US"/>
              </w:rPr>
              <w:t xml:space="preserve"> </w:t>
            </w:r>
            <w:r w:rsidR="006868EC">
              <w:rPr>
                <w:rFonts w:ascii="Palatino Linotype" w:hAnsi="Palatino Linotype" w:cs="Arial"/>
                <w:sz w:val="20"/>
                <w:szCs w:val="20"/>
              </w:rPr>
              <w:t>The post holder will</w:t>
            </w:r>
            <w:r w:rsidRPr="00155E31">
              <w:rPr>
                <w:rFonts w:ascii="Palatino Linotype" w:hAnsi="Palatino Linotype" w:cs="Arial"/>
                <w:sz w:val="20"/>
                <w:szCs w:val="20"/>
              </w:rPr>
              <w:t xml:space="preserve"> </w:t>
            </w:r>
            <w:r w:rsidR="002E3E7A">
              <w:rPr>
                <w:rFonts w:ascii="Palatino Linotype" w:hAnsi="Palatino Linotype" w:cs="Arial"/>
                <w:sz w:val="20"/>
                <w:szCs w:val="20"/>
              </w:rPr>
              <w:t xml:space="preserve">support and help develop the RVC’s SharePoint service and </w:t>
            </w:r>
            <w:r w:rsidRPr="00155E31">
              <w:rPr>
                <w:rStyle w:val="vacancydetails"/>
                <w:rFonts w:ascii="Palatino Linotype" w:hAnsi="Palatino Linotype"/>
                <w:sz w:val="20"/>
                <w:szCs w:val="20"/>
              </w:rPr>
              <w:t>ensure service delivery to the highest possible standard.</w:t>
            </w:r>
            <w:r w:rsidRPr="00C611FA">
              <w:rPr>
                <w:rFonts w:ascii="Palatino Linotype" w:hAnsi="Palatino Linotype" w:cs="Arial"/>
                <w:sz w:val="22"/>
                <w:szCs w:val="22"/>
              </w:rPr>
              <w:t xml:space="preserve"> </w:t>
            </w:r>
          </w:p>
        </w:tc>
      </w:tr>
    </w:tbl>
    <w:p w14:paraId="4AFAF897" w14:textId="77777777" w:rsidR="0024151B" w:rsidRPr="00762341" w:rsidRDefault="0024151B">
      <w:pPr>
        <w:rPr>
          <w:rFonts w:ascii="Palatino Linotype" w:hAnsi="Palatino Linotype"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CA0395" w:rsidRPr="00762341" w14:paraId="1BA86B47" w14:textId="77777777" w:rsidTr="00CA0395">
        <w:tc>
          <w:tcPr>
            <w:tcW w:w="11096" w:type="dxa"/>
          </w:tcPr>
          <w:p w14:paraId="191F8B0E" w14:textId="77777777" w:rsidR="00CA0395" w:rsidRPr="00A6123C" w:rsidRDefault="00CA0395" w:rsidP="00CA0395">
            <w:pPr>
              <w:rPr>
                <w:rFonts w:ascii="Palatino Linotype" w:hAnsi="Palatino Linotype" w:cs="Arial"/>
                <w:b/>
                <w:sz w:val="20"/>
                <w:szCs w:val="20"/>
                <w:lang w:val="en-US"/>
              </w:rPr>
            </w:pPr>
            <w:r w:rsidRPr="00762341">
              <w:rPr>
                <w:rFonts w:ascii="Palatino Linotype" w:hAnsi="Palatino Linotype" w:cs="Arial"/>
                <w:b/>
                <w:sz w:val="20"/>
                <w:szCs w:val="20"/>
                <w:lang w:val="en-US"/>
              </w:rPr>
              <w:t xml:space="preserve">Competency: </w:t>
            </w:r>
            <w:r w:rsidR="001D3CE3" w:rsidRPr="00A6123C">
              <w:rPr>
                <w:rFonts w:ascii="Palatino Linotype" w:hAnsi="Palatino Linotype" w:cs="Arial"/>
                <w:b/>
                <w:sz w:val="20"/>
                <w:szCs w:val="20"/>
                <w:lang w:val="en-US"/>
              </w:rPr>
              <w:t>Service Delivery</w:t>
            </w:r>
          </w:p>
          <w:p w14:paraId="6A265586" w14:textId="77777777" w:rsidR="005E48F6" w:rsidRDefault="00CA0395" w:rsidP="005E48F6">
            <w:pPr>
              <w:rPr>
                <w:rFonts w:ascii="Palatino Linotype" w:hAnsi="Palatino Linotype" w:cs="Arial"/>
                <w:sz w:val="20"/>
                <w:szCs w:val="20"/>
                <w:lang w:val="en-US"/>
              </w:rPr>
            </w:pPr>
            <w:r w:rsidRPr="00762341">
              <w:rPr>
                <w:rFonts w:ascii="Palatino Linotype" w:hAnsi="Palatino Linotype" w:cs="Arial"/>
                <w:b/>
                <w:sz w:val="20"/>
                <w:szCs w:val="20"/>
                <w:lang w:val="en-US"/>
              </w:rPr>
              <w:t>Key tasks:</w:t>
            </w:r>
            <w:r w:rsidR="001D3CE3">
              <w:rPr>
                <w:rFonts w:ascii="Palatino Linotype" w:hAnsi="Palatino Linotype" w:cs="Arial"/>
                <w:b/>
                <w:sz w:val="20"/>
                <w:szCs w:val="20"/>
                <w:lang w:val="en-US"/>
              </w:rPr>
              <w:t xml:space="preserve"> </w:t>
            </w:r>
          </w:p>
          <w:p w14:paraId="5BABF3C8" w14:textId="727BDCD6" w:rsidR="009807BE" w:rsidRPr="00F86B51" w:rsidRDefault="001D3CE3" w:rsidP="007F222C">
            <w:pPr>
              <w:pStyle w:val="ListParagraph"/>
              <w:numPr>
                <w:ilvl w:val="0"/>
                <w:numId w:val="41"/>
              </w:numPr>
              <w:jc w:val="both"/>
              <w:rPr>
                <w:rFonts w:ascii="Palatino Linotype" w:hAnsi="Palatino Linotype" w:cs="Arial"/>
                <w:sz w:val="20"/>
                <w:szCs w:val="20"/>
              </w:rPr>
            </w:pPr>
            <w:r w:rsidRPr="00D33277">
              <w:rPr>
                <w:rFonts w:ascii="Palatino Linotype" w:hAnsi="Palatino Linotype" w:cs="Arial"/>
                <w:sz w:val="20"/>
                <w:szCs w:val="20"/>
              </w:rPr>
              <w:t>To carry</w:t>
            </w:r>
            <w:r w:rsidR="00225C21" w:rsidRPr="00F86B51">
              <w:rPr>
                <w:rFonts w:ascii="Palatino Linotype" w:hAnsi="Palatino Linotype" w:cs="Arial"/>
                <w:sz w:val="20"/>
                <w:szCs w:val="20"/>
              </w:rPr>
              <w:t xml:space="preserve"> </w:t>
            </w:r>
            <w:r w:rsidRPr="00F86B51">
              <w:rPr>
                <w:rFonts w:ascii="Palatino Linotype" w:hAnsi="Palatino Linotype" w:cs="Arial"/>
                <w:sz w:val="20"/>
                <w:szCs w:val="20"/>
              </w:rPr>
              <w:t>out routine operational tasks to ensure the smooth running of the server infrastructure</w:t>
            </w:r>
            <w:r w:rsidR="00225C21" w:rsidRPr="00F86B51">
              <w:rPr>
                <w:rFonts w:ascii="Palatino Linotype" w:hAnsi="Palatino Linotype" w:cs="Arial"/>
                <w:sz w:val="20"/>
                <w:szCs w:val="20"/>
              </w:rPr>
              <w:t xml:space="preserve"> and to continuously monitor</w:t>
            </w:r>
            <w:r w:rsidR="0005331F">
              <w:rPr>
                <w:rFonts w:ascii="Palatino Linotype" w:hAnsi="Palatino Linotype" w:cs="Arial"/>
                <w:sz w:val="20"/>
                <w:szCs w:val="20"/>
              </w:rPr>
              <w:t xml:space="preserve"> </w:t>
            </w:r>
            <w:r w:rsidR="002F1B01">
              <w:rPr>
                <w:rFonts w:ascii="Palatino Linotype" w:hAnsi="Palatino Linotype" w:cs="Arial"/>
                <w:sz w:val="20"/>
                <w:szCs w:val="20"/>
              </w:rPr>
              <w:t>servers’</w:t>
            </w:r>
            <w:r w:rsidR="00225C21" w:rsidRPr="00F86B51">
              <w:rPr>
                <w:rFonts w:ascii="Palatino Linotype" w:hAnsi="Palatino Linotype" w:cs="Arial"/>
                <w:sz w:val="20"/>
                <w:szCs w:val="20"/>
              </w:rPr>
              <w:t xml:space="preserve"> performance</w:t>
            </w:r>
          </w:p>
          <w:p w14:paraId="6EB43464" w14:textId="77777777" w:rsidR="001D3CE3" w:rsidRDefault="0005331F" w:rsidP="007F222C">
            <w:pPr>
              <w:pStyle w:val="ListParagraph"/>
              <w:numPr>
                <w:ilvl w:val="0"/>
                <w:numId w:val="41"/>
              </w:numPr>
              <w:jc w:val="both"/>
              <w:rPr>
                <w:rFonts w:ascii="Palatino Linotype" w:hAnsi="Palatino Linotype" w:cs="Arial"/>
                <w:sz w:val="20"/>
                <w:szCs w:val="20"/>
              </w:rPr>
            </w:pPr>
            <w:r>
              <w:rPr>
                <w:rFonts w:ascii="Palatino Linotype" w:hAnsi="Palatino Linotype"/>
                <w:sz w:val="20"/>
              </w:rPr>
              <w:t xml:space="preserve">To ensure operating systems and application are regularly patched </w:t>
            </w:r>
            <w:r w:rsidR="009807BE" w:rsidRPr="005A6264">
              <w:rPr>
                <w:rFonts w:ascii="Palatino Linotype" w:hAnsi="Palatino Linotype"/>
                <w:sz w:val="20"/>
              </w:rPr>
              <w:t>and maintained to expert standards, according to users’ requirements and departmental processes across development, pre-production and production environments</w:t>
            </w:r>
            <w:r w:rsidR="00F86B51">
              <w:rPr>
                <w:rFonts w:ascii="Palatino Linotype" w:hAnsi="Palatino Linotype" w:cs="Arial"/>
                <w:sz w:val="20"/>
                <w:szCs w:val="20"/>
              </w:rPr>
              <w:t>.</w:t>
            </w:r>
          </w:p>
          <w:p w14:paraId="124AE062" w14:textId="77777777" w:rsidR="0005331F" w:rsidRPr="00D11012" w:rsidRDefault="0005331F" w:rsidP="007F222C">
            <w:pPr>
              <w:pStyle w:val="ListParagraph"/>
              <w:numPr>
                <w:ilvl w:val="0"/>
                <w:numId w:val="41"/>
              </w:numPr>
              <w:jc w:val="both"/>
              <w:rPr>
                <w:rFonts w:ascii="Palatino Linotype" w:hAnsi="Palatino Linotype" w:cs="Arial"/>
                <w:sz w:val="20"/>
                <w:szCs w:val="20"/>
              </w:rPr>
            </w:pPr>
            <w:r w:rsidRPr="00D11012">
              <w:rPr>
                <w:rFonts w:ascii="Palatino Linotype" w:hAnsi="Palatino Linotype"/>
                <w:sz w:val="20"/>
                <w:szCs w:val="20"/>
              </w:rPr>
              <w:t>Assisting the development of secure and compliant IT and business solutions</w:t>
            </w:r>
          </w:p>
          <w:p w14:paraId="5D8ED369" w14:textId="245D37AE" w:rsidR="001D3CE3" w:rsidRDefault="001D3CE3" w:rsidP="007F222C">
            <w:pPr>
              <w:pStyle w:val="ListParagraph"/>
              <w:numPr>
                <w:ilvl w:val="0"/>
                <w:numId w:val="41"/>
              </w:numPr>
              <w:jc w:val="both"/>
              <w:rPr>
                <w:rFonts w:ascii="Palatino Linotype" w:hAnsi="Palatino Linotype" w:cs="Arial"/>
                <w:sz w:val="20"/>
                <w:szCs w:val="20"/>
              </w:rPr>
            </w:pPr>
            <w:r w:rsidRPr="00F86B51">
              <w:rPr>
                <w:rFonts w:ascii="Palatino Linotype" w:hAnsi="Palatino Linotype" w:cs="Arial"/>
                <w:sz w:val="20"/>
                <w:szCs w:val="20"/>
              </w:rPr>
              <w:t xml:space="preserve">To provide Out </w:t>
            </w:r>
            <w:r w:rsidR="002F1B01" w:rsidRPr="00F86B51">
              <w:rPr>
                <w:rFonts w:ascii="Palatino Linotype" w:hAnsi="Palatino Linotype" w:cs="Arial"/>
                <w:sz w:val="20"/>
                <w:szCs w:val="20"/>
              </w:rPr>
              <w:t>of</w:t>
            </w:r>
            <w:r w:rsidRPr="00F86B51">
              <w:rPr>
                <w:rFonts w:ascii="Palatino Linotype" w:hAnsi="Palatino Linotype" w:cs="Arial"/>
                <w:sz w:val="20"/>
                <w:szCs w:val="20"/>
              </w:rPr>
              <w:t xml:space="preserve"> Hours telephone support to rectify systems, telephone and networks faults </w:t>
            </w:r>
            <w:r w:rsidRPr="00F86B51">
              <w:rPr>
                <w:rFonts w:ascii="Palatino Linotype" w:hAnsi="Palatino Linotype" w:cs="Arial"/>
                <w:sz w:val="20"/>
                <w:szCs w:val="20"/>
                <w:lang w:eastAsia="en-GB"/>
              </w:rPr>
              <w:t>on provided RVC mobile phone</w:t>
            </w:r>
            <w:r w:rsidR="002E3E7A">
              <w:rPr>
                <w:rFonts w:ascii="Palatino Linotype" w:hAnsi="Palatino Linotype" w:cs="Arial"/>
                <w:sz w:val="20"/>
                <w:szCs w:val="20"/>
                <w:lang w:eastAsia="en-GB"/>
              </w:rPr>
              <w:t>.</w:t>
            </w:r>
          </w:p>
          <w:p w14:paraId="08D3A7BF" w14:textId="77777777" w:rsidR="0005331F" w:rsidRPr="00D11012" w:rsidRDefault="0005331F" w:rsidP="007F222C">
            <w:pPr>
              <w:pStyle w:val="ListParagraph"/>
              <w:numPr>
                <w:ilvl w:val="0"/>
                <w:numId w:val="41"/>
              </w:numPr>
              <w:jc w:val="both"/>
              <w:rPr>
                <w:rFonts w:ascii="Palatino Linotype" w:hAnsi="Palatino Linotype"/>
                <w:sz w:val="20"/>
                <w:szCs w:val="20"/>
              </w:rPr>
            </w:pPr>
            <w:r w:rsidRPr="00D11012">
              <w:rPr>
                <w:rFonts w:ascii="Palatino Linotype" w:hAnsi="Palatino Linotype"/>
                <w:sz w:val="20"/>
                <w:szCs w:val="20"/>
              </w:rPr>
              <w:t>Responding to and / or co-ordinating actions in response</w:t>
            </w:r>
            <w:r>
              <w:rPr>
                <w:rFonts w:ascii="Palatino Linotype" w:hAnsi="Palatino Linotype"/>
                <w:sz w:val="20"/>
                <w:szCs w:val="20"/>
              </w:rPr>
              <w:t xml:space="preserve"> to</w:t>
            </w:r>
            <w:r w:rsidRPr="00D11012">
              <w:rPr>
                <w:rFonts w:ascii="Palatino Linotype" w:hAnsi="Palatino Linotype"/>
                <w:sz w:val="20"/>
                <w:szCs w:val="20"/>
              </w:rPr>
              <w:t xml:space="preserve"> IT </w:t>
            </w:r>
            <w:r>
              <w:rPr>
                <w:rFonts w:ascii="Palatino Linotype" w:hAnsi="Palatino Linotype"/>
                <w:sz w:val="20"/>
                <w:szCs w:val="20"/>
              </w:rPr>
              <w:t>systems and security incidents.</w:t>
            </w:r>
          </w:p>
          <w:p w14:paraId="3AD6F732" w14:textId="77777777" w:rsidR="00775BFD" w:rsidRPr="00F86B51" w:rsidRDefault="00775BFD" w:rsidP="007F222C">
            <w:pPr>
              <w:pStyle w:val="ListParagraph"/>
              <w:numPr>
                <w:ilvl w:val="0"/>
                <w:numId w:val="41"/>
              </w:numPr>
              <w:jc w:val="both"/>
              <w:rPr>
                <w:rFonts w:ascii="Palatino Linotype" w:hAnsi="Palatino Linotype" w:cs="Arial"/>
                <w:sz w:val="20"/>
                <w:szCs w:val="20"/>
              </w:rPr>
            </w:pPr>
            <w:r w:rsidRPr="00F86B51">
              <w:rPr>
                <w:rFonts w:ascii="Palatino Linotype" w:hAnsi="Palatino Linotype" w:cs="Arial"/>
                <w:sz w:val="20"/>
                <w:szCs w:val="20"/>
              </w:rPr>
              <w:t xml:space="preserve">Carry out installation and configuration and where appropriate develop systems scripts and software. </w:t>
            </w:r>
          </w:p>
          <w:p w14:paraId="63D60477" w14:textId="3D0CBD66" w:rsidR="00775BFD" w:rsidRPr="00D33277" w:rsidRDefault="00775BFD" w:rsidP="007F222C">
            <w:pPr>
              <w:pStyle w:val="ListParagraph"/>
              <w:numPr>
                <w:ilvl w:val="0"/>
                <w:numId w:val="41"/>
              </w:numPr>
              <w:jc w:val="both"/>
              <w:rPr>
                <w:rFonts w:ascii="Palatino Linotype" w:hAnsi="Palatino Linotype" w:cs="Arial"/>
                <w:sz w:val="20"/>
                <w:szCs w:val="20"/>
              </w:rPr>
            </w:pPr>
            <w:r w:rsidRPr="00F86B51">
              <w:rPr>
                <w:rFonts w:ascii="Palatino Linotype" w:hAnsi="Palatino Linotype" w:cs="Arial"/>
                <w:sz w:val="20"/>
                <w:szCs w:val="20"/>
              </w:rPr>
              <w:t xml:space="preserve">To monitor all key components of the systems infrastructure, in order </w:t>
            </w:r>
            <w:r w:rsidR="002F1B01" w:rsidRPr="00F86B51">
              <w:rPr>
                <w:rFonts w:ascii="Palatino Linotype" w:hAnsi="Palatino Linotype" w:cs="Arial"/>
                <w:sz w:val="20"/>
                <w:szCs w:val="20"/>
              </w:rPr>
              <w:t>t</w:t>
            </w:r>
            <w:r w:rsidR="002F1B01">
              <w:rPr>
                <w:rFonts w:ascii="Palatino Linotype" w:hAnsi="Palatino Linotype" w:cs="Arial"/>
                <w:sz w:val="20"/>
                <w:szCs w:val="20"/>
              </w:rPr>
              <w:t>o</w:t>
            </w:r>
            <w:r w:rsidR="0005331F">
              <w:rPr>
                <w:rFonts w:ascii="Palatino Linotype" w:hAnsi="Palatino Linotype" w:cs="Arial"/>
                <w:sz w:val="20"/>
                <w:szCs w:val="20"/>
              </w:rPr>
              <w:t xml:space="preserve"> proactively identify faults and </w:t>
            </w:r>
            <w:r w:rsidRPr="00F86B51">
              <w:rPr>
                <w:rFonts w:ascii="Palatino Linotype" w:hAnsi="Palatino Linotype" w:cs="Arial"/>
                <w:sz w:val="20"/>
                <w:szCs w:val="20"/>
              </w:rPr>
              <w:t>capacity problems. To manage fault resolution to maximise availabil</w:t>
            </w:r>
            <w:r w:rsidRPr="00D33277">
              <w:rPr>
                <w:rFonts w:ascii="Palatino Linotype" w:hAnsi="Palatino Linotype" w:cs="Arial"/>
                <w:sz w:val="20"/>
                <w:szCs w:val="20"/>
              </w:rPr>
              <w:t xml:space="preserve">ity </w:t>
            </w:r>
            <w:r w:rsidR="0005331F">
              <w:rPr>
                <w:rFonts w:ascii="Palatino Linotype" w:hAnsi="Palatino Linotype" w:cs="Arial"/>
                <w:sz w:val="20"/>
                <w:szCs w:val="20"/>
              </w:rPr>
              <w:t>and conform to SLA requirements.</w:t>
            </w:r>
          </w:p>
          <w:p w14:paraId="24763820" w14:textId="77777777" w:rsidR="00775BFD" w:rsidRPr="00D33277" w:rsidRDefault="00775BFD" w:rsidP="007F222C">
            <w:pPr>
              <w:pStyle w:val="ListParagraph"/>
              <w:numPr>
                <w:ilvl w:val="0"/>
                <w:numId w:val="41"/>
              </w:numPr>
              <w:jc w:val="both"/>
              <w:rPr>
                <w:rFonts w:ascii="Palatino Linotype" w:hAnsi="Palatino Linotype"/>
                <w:sz w:val="20"/>
                <w:szCs w:val="20"/>
                <w:lang w:eastAsia="en-GB"/>
              </w:rPr>
            </w:pPr>
            <w:r w:rsidRPr="00D33277">
              <w:rPr>
                <w:rFonts w:ascii="Palatino Linotype" w:hAnsi="Palatino Linotype"/>
                <w:sz w:val="20"/>
                <w:szCs w:val="20"/>
                <w:lang w:eastAsia="en-GB"/>
              </w:rPr>
              <w:t>Play an active role in ensuring the College is employing the latest and the most suitable infrastructure technologies to support the College’s corporate plan</w:t>
            </w:r>
          </w:p>
          <w:p w14:paraId="6653F6DE" w14:textId="77777777" w:rsidR="00775BFD" w:rsidRPr="005A6264" w:rsidRDefault="00775BFD" w:rsidP="007F222C">
            <w:pPr>
              <w:pStyle w:val="ListParagraph"/>
              <w:numPr>
                <w:ilvl w:val="0"/>
                <w:numId w:val="41"/>
              </w:numPr>
              <w:jc w:val="both"/>
              <w:rPr>
                <w:rFonts w:ascii="Palatino Linotype" w:hAnsi="Palatino Linotype"/>
                <w:sz w:val="20"/>
                <w:szCs w:val="20"/>
                <w:lang w:eastAsia="en-GB"/>
              </w:rPr>
            </w:pPr>
            <w:r w:rsidRPr="00D33277">
              <w:rPr>
                <w:rFonts w:ascii="Palatino Linotype" w:hAnsi="Palatino Linotype"/>
                <w:sz w:val="20"/>
                <w:szCs w:val="20"/>
                <w:lang w:eastAsia="en-GB"/>
              </w:rPr>
              <w:t>Play an active</w:t>
            </w:r>
            <w:r w:rsidR="0005331F">
              <w:rPr>
                <w:rFonts w:ascii="Palatino Linotype" w:hAnsi="Palatino Linotype"/>
                <w:sz w:val="20"/>
                <w:szCs w:val="20"/>
                <w:lang w:eastAsia="en-GB"/>
              </w:rPr>
              <w:t xml:space="preserve"> role</w:t>
            </w:r>
            <w:r w:rsidR="007F222C">
              <w:rPr>
                <w:rFonts w:ascii="Palatino Linotype" w:hAnsi="Palatino Linotype"/>
                <w:sz w:val="20"/>
                <w:szCs w:val="20"/>
                <w:lang w:eastAsia="en-GB"/>
              </w:rPr>
              <w:t xml:space="preserve"> in the</w:t>
            </w:r>
            <w:r w:rsidRPr="00D33277">
              <w:rPr>
                <w:rFonts w:ascii="Palatino Linotype" w:hAnsi="Palatino Linotype"/>
                <w:sz w:val="20"/>
                <w:szCs w:val="20"/>
                <w:lang w:eastAsia="en-GB"/>
              </w:rPr>
              <w:t xml:space="preserve"> new infrastructure </w:t>
            </w:r>
            <w:r w:rsidR="007F222C">
              <w:rPr>
                <w:rFonts w:ascii="Palatino Linotype" w:hAnsi="Palatino Linotype"/>
                <w:sz w:val="20"/>
                <w:szCs w:val="20"/>
                <w:lang w:eastAsia="en-GB"/>
              </w:rPr>
              <w:t xml:space="preserve">projects </w:t>
            </w:r>
            <w:r w:rsidRPr="00D33277">
              <w:rPr>
                <w:rFonts w:ascii="Palatino Linotype" w:hAnsi="Palatino Linotype"/>
                <w:sz w:val="20"/>
                <w:szCs w:val="20"/>
                <w:lang w:eastAsia="en-GB"/>
              </w:rPr>
              <w:t xml:space="preserve">or other Research/Business/Clinical core facilities related projects. </w:t>
            </w:r>
          </w:p>
          <w:p w14:paraId="3E329B49" w14:textId="77777777" w:rsidR="00EB1FD6" w:rsidRPr="005A6264" w:rsidRDefault="00EB1FD6" w:rsidP="007F222C">
            <w:pPr>
              <w:numPr>
                <w:ilvl w:val="0"/>
                <w:numId w:val="41"/>
              </w:numPr>
              <w:tabs>
                <w:tab w:val="left" w:pos="0"/>
              </w:tabs>
              <w:suppressAutoHyphens/>
              <w:overflowPunct w:val="0"/>
              <w:autoSpaceDE w:val="0"/>
              <w:autoSpaceDN w:val="0"/>
              <w:adjustRightInd w:val="0"/>
              <w:jc w:val="both"/>
              <w:textAlignment w:val="baseline"/>
              <w:rPr>
                <w:rFonts w:ascii="Palatino Linotype" w:hAnsi="Palatino Linotype"/>
                <w:sz w:val="20"/>
              </w:rPr>
            </w:pPr>
            <w:r w:rsidRPr="005A6264">
              <w:rPr>
                <w:rFonts w:ascii="Palatino Linotype" w:hAnsi="Palatino Linotype"/>
                <w:sz w:val="20"/>
              </w:rPr>
              <w:t>To participate in the evaluation, implementation, configuration and full documentation of the required specialist tools, equipment and applications</w:t>
            </w:r>
            <w:r w:rsidR="00F86B51" w:rsidRPr="00F86B51">
              <w:rPr>
                <w:rFonts w:ascii="Palatino Linotype" w:hAnsi="Palatino Linotype"/>
                <w:sz w:val="20"/>
              </w:rPr>
              <w:t>.</w:t>
            </w:r>
          </w:p>
          <w:p w14:paraId="367C03EE" w14:textId="77777777" w:rsidR="00D33277" w:rsidRPr="005A6264" w:rsidRDefault="00D33277" w:rsidP="007F222C">
            <w:pPr>
              <w:numPr>
                <w:ilvl w:val="0"/>
                <w:numId w:val="41"/>
              </w:numPr>
              <w:tabs>
                <w:tab w:val="left" w:pos="0"/>
              </w:tabs>
              <w:suppressAutoHyphens/>
              <w:overflowPunct w:val="0"/>
              <w:autoSpaceDE w:val="0"/>
              <w:autoSpaceDN w:val="0"/>
              <w:adjustRightInd w:val="0"/>
              <w:jc w:val="both"/>
              <w:textAlignment w:val="baseline"/>
              <w:rPr>
                <w:rFonts w:ascii="Palatino Linotype" w:hAnsi="Palatino Linotype"/>
                <w:sz w:val="20"/>
              </w:rPr>
            </w:pPr>
            <w:r w:rsidRPr="005A6264">
              <w:rPr>
                <w:rFonts w:ascii="Palatino Linotype" w:hAnsi="Palatino Linotype"/>
                <w:sz w:val="20"/>
              </w:rPr>
              <w:t>To liaise with suppliers concerning the resolution of reported faults, future roadmaps and the implementation of vendor updates and products</w:t>
            </w:r>
            <w:r w:rsidR="00F86B51" w:rsidRPr="00F86B51">
              <w:rPr>
                <w:rFonts w:ascii="Palatino Linotype" w:hAnsi="Palatino Linotype"/>
                <w:sz w:val="20"/>
              </w:rPr>
              <w:t>.</w:t>
            </w:r>
          </w:p>
          <w:p w14:paraId="4EAF9515" w14:textId="77777777" w:rsidR="00775BFD" w:rsidRPr="00F86B51" w:rsidRDefault="00775BFD" w:rsidP="007F222C">
            <w:pPr>
              <w:pStyle w:val="ListParagraph"/>
              <w:numPr>
                <w:ilvl w:val="0"/>
                <w:numId w:val="41"/>
              </w:numPr>
              <w:jc w:val="both"/>
              <w:rPr>
                <w:rFonts w:ascii="Palatino Linotype" w:hAnsi="Palatino Linotype" w:cs="Arial"/>
                <w:sz w:val="20"/>
                <w:szCs w:val="20"/>
              </w:rPr>
            </w:pPr>
            <w:r w:rsidRPr="00F86B51">
              <w:rPr>
                <w:rFonts w:ascii="Palatino Linotype" w:hAnsi="Palatino Linotype" w:cs="Arial"/>
                <w:sz w:val="20"/>
                <w:szCs w:val="20"/>
              </w:rPr>
              <w:t>To create, modify and delete user accounts in accordance with the system security policy and operating procedures</w:t>
            </w:r>
            <w:r w:rsidR="007F222C">
              <w:rPr>
                <w:rFonts w:ascii="Palatino Linotype" w:hAnsi="Palatino Linotype" w:cs="Arial"/>
                <w:sz w:val="20"/>
                <w:szCs w:val="20"/>
              </w:rPr>
              <w:t>.</w:t>
            </w:r>
          </w:p>
          <w:p w14:paraId="40F71561" w14:textId="663F565F" w:rsidR="000D1E14" w:rsidRPr="00A6123C" w:rsidRDefault="00EB1FD6" w:rsidP="00DA0678">
            <w:pPr>
              <w:pStyle w:val="ListParagraph"/>
              <w:numPr>
                <w:ilvl w:val="0"/>
                <w:numId w:val="41"/>
              </w:numPr>
              <w:jc w:val="both"/>
              <w:rPr>
                <w:rFonts w:ascii="Palatino Linotype" w:hAnsi="Palatino Linotype" w:cs="Arial"/>
                <w:sz w:val="20"/>
                <w:szCs w:val="20"/>
              </w:rPr>
            </w:pPr>
            <w:r w:rsidRPr="00A6123C">
              <w:rPr>
                <w:rFonts w:ascii="Palatino Linotype" w:hAnsi="Palatino Linotype"/>
                <w:sz w:val="20"/>
              </w:rPr>
              <w:t xml:space="preserve">To undertake any other duties as required by the </w:t>
            </w:r>
            <w:r w:rsidR="000F23EE">
              <w:rPr>
                <w:rFonts w:ascii="Palatino Linotype" w:hAnsi="Palatino Linotype"/>
                <w:sz w:val="20"/>
              </w:rPr>
              <w:t>IT Infrastructure Manager</w:t>
            </w:r>
          </w:p>
          <w:p w14:paraId="61FC0067" w14:textId="77777777" w:rsidR="005E48F6" w:rsidRPr="00762341" w:rsidRDefault="005E48F6" w:rsidP="005E48F6">
            <w:pPr>
              <w:rPr>
                <w:rFonts w:ascii="Georgia" w:hAnsi="Georgia"/>
                <w:sz w:val="20"/>
                <w:szCs w:val="20"/>
              </w:rPr>
            </w:pPr>
          </w:p>
        </w:tc>
      </w:tr>
      <w:tr w:rsidR="00CA0395" w:rsidRPr="00762341" w14:paraId="5E2638E9" w14:textId="77777777" w:rsidTr="00CA0395">
        <w:tc>
          <w:tcPr>
            <w:tcW w:w="11096" w:type="dxa"/>
          </w:tcPr>
          <w:p w14:paraId="27283FF0" w14:textId="77777777" w:rsidR="00CA0395" w:rsidRPr="00A6123C" w:rsidRDefault="00CA0395" w:rsidP="00CA0395">
            <w:pPr>
              <w:rPr>
                <w:rFonts w:ascii="Palatino Linotype" w:hAnsi="Palatino Linotype" w:cs="Arial"/>
                <w:b/>
                <w:sz w:val="20"/>
                <w:szCs w:val="20"/>
                <w:lang w:val="en-US"/>
              </w:rPr>
            </w:pPr>
            <w:r w:rsidRPr="00762341">
              <w:rPr>
                <w:rFonts w:ascii="Palatino Linotype" w:hAnsi="Palatino Linotype" w:cs="Arial"/>
                <w:b/>
                <w:sz w:val="20"/>
                <w:szCs w:val="20"/>
                <w:lang w:val="en-US"/>
              </w:rPr>
              <w:t xml:space="preserve">Competency: </w:t>
            </w:r>
            <w:r w:rsidR="00775BFD" w:rsidRPr="00A6123C">
              <w:rPr>
                <w:rFonts w:ascii="Palatino Linotype" w:hAnsi="Palatino Linotype" w:cs="Arial"/>
                <w:b/>
                <w:sz w:val="20"/>
                <w:szCs w:val="20"/>
                <w:lang w:val="en-US"/>
              </w:rPr>
              <w:t>Communication</w:t>
            </w:r>
          </w:p>
          <w:p w14:paraId="4E29960E" w14:textId="77777777" w:rsidR="00CA0395" w:rsidRPr="00775BFD" w:rsidRDefault="00CA0395" w:rsidP="005E48F6">
            <w:pPr>
              <w:rPr>
                <w:rFonts w:ascii="Palatino Linotype" w:hAnsi="Palatino Linotype" w:cs="Arial"/>
                <w:sz w:val="20"/>
                <w:szCs w:val="20"/>
                <w:lang w:val="en-US"/>
              </w:rPr>
            </w:pPr>
            <w:r w:rsidRPr="00762341">
              <w:rPr>
                <w:rFonts w:ascii="Palatino Linotype" w:hAnsi="Palatino Linotype" w:cs="Arial"/>
                <w:b/>
                <w:sz w:val="20"/>
                <w:szCs w:val="20"/>
                <w:lang w:val="en-US"/>
              </w:rPr>
              <w:lastRenderedPageBreak/>
              <w:t>Key tasks:</w:t>
            </w:r>
            <w:r w:rsidR="00775BFD">
              <w:rPr>
                <w:rFonts w:ascii="Palatino Linotype" w:hAnsi="Palatino Linotype" w:cs="Arial"/>
                <w:b/>
                <w:sz w:val="20"/>
                <w:szCs w:val="20"/>
                <w:lang w:val="en-US"/>
              </w:rPr>
              <w:t xml:space="preserve"> </w:t>
            </w:r>
          </w:p>
          <w:p w14:paraId="2C6E75F2" w14:textId="77777777" w:rsidR="00802CAD" w:rsidRDefault="00775BFD" w:rsidP="00775BFD">
            <w:pPr>
              <w:pStyle w:val="ListParagraph"/>
              <w:numPr>
                <w:ilvl w:val="0"/>
                <w:numId w:val="44"/>
              </w:numPr>
              <w:rPr>
                <w:rFonts w:ascii="Palatino Linotype" w:hAnsi="Palatino Linotype" w:cs="Arial"/>
                <w:sz w:val="20"/>
                <w:szCs w:val="20"/>
              </w:rPr>
            </w:pPr>
            <w:r w:rsidRPr="00225C21">
              <w:rPr>
                <w:rFonts w:ascii="Palatino Linotype" w:hAnsi="Palatino Linotype" w:cs="Arial"/>
                <w:sz w:val="20"/>
                <w:szCs w:val="20"/>
              </w:rPr>
              <w:t xml:space="preserve">To write brief reports and work plans and </w:t>
            </w:r>
            <w:r w:rsidR="00802CAD">
              <w:rPr>
                <w:rFonts w:ascii="Palatino Linotype" w:hAnsi="Palatino Linotype" w:cs="Arial"/>
                <w:sz w:val="20"/>
                <w:szCs w:val="20"/>
              </w:rPr>
              <w:t>document systems and processes</w:t>
            </w:r>
            <w:r w:rsidRPr="00225C21">
              <w:rPr>
                <w:rFonts w:ascii="Palatino Linotype" w:hAnsi="Palatino Linotype" w:cs="Arial"/>
                <w:sz w:val="20"/>
                <w:szCs w:val="20"/>
              </w:rPr>
              <w:t xml:space="preserve"> </w:t>
            </w:r>
          </w:p>
          <w:p w14:paraId="24AF9D1B" w14:textId="77777777" w:rsidR="005E48F6" w:rsidRPr="00802CAD" w:rsidRDefault="00775BFD" w:rsidP="00775BFD">
            <w:pPr>
              <w:pStyle w:val="ListParagraph"/>
              <w:numPr>
                <w:ilvl w:val="0"/>
                <w:numId w:val="44"/>
              </w:numPr>
              <w:rPr>
                <w:rFonts w:ascii="Palatino Linotype" w:hAnsi="Palatino Linotype" w:cs="Arial"/>
                <w:b/>
                <w:sz w:val="20"/>
                <w:szCs w:val="20"/>
                <w:lang w:val="en-US"/>
              </w:rPr>
            </w:pPr>
            <w:r w:rsidRPr="00802CAD">
              <w:rPr>
                <w:rFonts w:ascii="Palatino Linotype" w:hAnsi="Palatino Linotype" w:cs="Arial"/>
                <w:sz w:val="20"/>
                <w:szCs w:val="20"/>
              </w:rPr>
              <w:t xml:space="preserve">To </w:t>
            </w:r>
            <w:r w:rsidR="00802CAD" w:rsidRPr="00802CAD">
              <w:rPr>
                <w:rFonts w:ascii="Palatino Linotype" w:hAnsi="Palatino Linotype" w:cs="Arial"/>
                <w:sz w:val="20"/>
                <w:szCs w:val="20"/>
              </w:rPr>
              <w:t>communicate both verbally and in writing with College staff, suppliers and con</w:t>
            </w:r>
            <w:r w:rsidRPr="00802CAD">
              <w:rPr>
                <w:rFonts w:ascii="Palatino Linotype" w:hAnsi="Palatino Linotype" w:cs="Arial"/>
                <w:sz w:val="20"/>
                <w:szCs w:val="20"/>
              </w:rPr>
              <w:t>t</w:t>
            </w:r>
            <w:r w:rsidR="00802CAD" w:rsidRPr="00802CAD">
              <w:rPr>
                <w:rFonts w:ascii="Palatino Linotype" w:hAnsi="Palatino Linotype" w:cs="Arial"/>
                <w:sz w:val="20"/>
                <w:szCs w:val="20"/>
              </w:rPr>
              <w:t>ractors and others to form and develop effective working relationships</w:t>
            </w:r>
          </w:p>
          <w:p w14:paraId="002AE6A2" w14:textId="785C401F" w:rsidR="005E48F6" w:rsidRPr="00802CAD" w:rsidRDefault="00802CAD" w:rsidP="00802CAD">
            <w:pPr>
              <w:pStyle w:val="ListParagraph"/>
              <w:numPr>
                <w:ilvl w:val="0"/>
                <w:numId w:val="44"/>
              </w:numPr>
              <w:rPr>
                <w:rFonts w:ascii="Georgia" w:hAnsi="Georgia" w:cs="Arial"/>
                <w:sz w:val="20"/>
                <w:szCs w:val="20"/>
                <w:lang w:val="en-US"/>
              </w:rPr>
            </w:pPr>
            <w:r w:rsidRPr="00802CAD">
              <w:rPr>
                <w:rFonts w:ascii="Palatino Linotype" w:hAnsi="Palatino Linotype" w:cs="Arial"/>
                <w:sz w:val="20"/>
                <w:szCs w:val="20"/>
              </w:rPr>
              <w:t xml:space="preserve">To advise the </w:t>
            </w:r>
            <w:r w:rsidR="000F23EE">
              <w:rPr>
                <w:rFonts w:ascii="Palatino Linotype" w:hAnsi="Palatino Linotype" w:cs="Arial"/>
                <w:sz w:val="20"/>
                <w:szCs w:val="20"/>
              </w:rPr>
              <w:t>IT Infrastructure Manager</w:t>
            </w:r>
            <w:r w:rsidRPr="00802CAD">
              <w:rPr>
                <w:rFonts w:ascii="Palatino Linotype" w:hAnsi="Palatino Linotype" w:cs="Arial"/>
                <w:sz w:val="20"/>
                <w:szCs w:val="20"/>
              </w:rPr>
              <w:t xml:space="preserve"> and others on trends, potential benefits of new technology and </w:t>
            </w:r>
            <w:r w:rsidR="002F1B01" w:rsidRPr="00802CAD">
              <w:rPr>
                <w:rFonts w:ascii="Palatino Linotype" w:hAnsi="Palatino Linotype" w:cs="Arial"/>
                <w:sz w:val="20"/>
                <w:szCs w:val="20"/>
              </w:rPr>
              <w:t>service-related</w:t>
            </w:r>
            <w:r w:rsidRPr="00802CAD">
              <w:rPr>
                <w:rFonts w:ascii="Palatino Linotype" w:hAnsi="Palatino Linotype" w:cs="Arial"/>
                <w:sz w:val="20"/>
                <w:szCs w:val="20"/>
              </w:rPr>
              <w:t xml:space="preserve"> issues</w:t>
            </w:r>
          </w:p>
          <w:p w14:paraId="08DE95D1" w14:textId="77777777" w:rsidR="00802CAD" w:rsidRPr="00762341" w:rsidRDefault="00802CAD" w:rsidP="00802CAD">
            <w:pPr>
              <w:pStyle w:val="ListParagraph"/>
              <w:rPr>
                <w:rFonts w:ascii="Georgia" w:hAnsi="Georgia" w:cs="Arial"/>
                <w:sz w:val="20"/>
                <w:szCs w:val="20"/>
                <w:lang w:val="en-US"/>
              </w:rPr>
            </w:pPr>
          </w:p>
        </w:tc>
      </w:tr>
      <w:tr w:rsidR="00A525BD" w:rsidRPr="00762341" w14:paraId="73C25C2B" w14:textId="77777777" w:rsidTr="003C5F76">
        <w:tc>
          <w:tcPr>
            <w:tcW w:w="11096" w:type="dxa"/>
          </w:tcPr>
          <w:p w14:paraId="7B621D85" w14:textId="77777777" w:rsidR="00A525BD" w:rsidRPr="00762341" w:rsidRDefault="00A525BD" w:rsidP="00A525BD">
            <w:pPr>
              <w:rPr>
                <w:rFonts w:ascii="Palatino Linotype" w:hAnsi="Palatino Linotype" w:cs="Arial"/>
                <w:b/>
                <w:sz w:val="20"/>
                <w:szCs w:val="20"/>
                <w:lang w:val="en-US"/>
              </w:rPr>
            </w:pPr>
            <w:r w:rsidRPr="00762341">
              <w:rPr>
                <w:rFonts w:ascii="Palatino Linotype" w:hAnsi="Palatino Linotype" w:cs="Arial"/>
                <w:b/>
                <w:sz w:val="20"/>
                <w:szCs w:val="20"/>
                <w:lang w:val="en-US"/>
              </w:rPr>
              <w:lastRenderedPageBreak/>
              <w:t xml:space="preserve">Competency: </w:t>
            </w:r>
            <w:r w:rsidR="00775BFD" w:rsidRPr="00A6123C">
              <w:rPr>
                <w:rFonts w:ascii="Palatino Linotype" w:hAnsi="Palatino Linotype" w:cs="Arial"/>
                <w:b/>
                <w:sz w:val="20"/>
                <w:szCs w:val="20"/>
                <w:lang w:val="en-US"/>
              </w:rPr>
              <w:t>Planning and organising resources</w:t>
            </w:r>
          </w:p>
          <w:p w14:paraId="7E1374E5" w14:textId="77777777" w:rsidR="005E48F6" w:rsidRPr="00225C21" w:rsidRDefault="00A525BD" w:rsidP="005E48F6">
            <w:pPr>
              <w:rPr>
                <w:rFonts w:ascii="Palatino Linotype" w:hAnsi="Palatino Linotype" w:cs="Arial"/>
                <w:sz w:val="20"/>
                <w:szCs w:val="20"/>
                <w:lang w:val="en-US"/>
              </w:rPr>
            </w:pPr>
            <w:r w:rsidRPr="00762341">
              <w:rPr>
                <w:rFonts w:ascii="Palatino Linotype" w:hAnsi="Palatino Linotype" w:cs="Arial"/>
                <w:b/>
                <w:sz w:val="20"/>
                <w:szCs w:val="20"/>
                <w:lang w:val="en-US"/>
              </w:rPr>
              <w:t>Key tasks:</w:t>
            </w:r>
            <w:r w:rsidR="00775BFD">
              <w:rPr>
                <w:rFonts w:ascii="Palatino Linotype" w:hAnsi="Palatino Linotype" w:cs="Arial"/>
                <w:b/>
                <w:sz w:val="20"/>
                <w:szCs w:val="20"/>
                <w:lang w:val="en-US"/>
              </w:rPr>
              <w:t xml:space="preserve"> </w:t>
            </w:r>
          </w:p>
          <w:p w14:paraId="4B785F84" w14:textId="77777777" w:rsidR="00F86B51" w:rsidRPr="005A6264" w:rsidRDefault="00F86B51" w:rsidP="00F86B51">
            <w:pPr>
              <w:numPr>
                <w:ilvl w:val="0"/>
                <w:numId w:val="43"/>
              </w:numPr>
              <w:tabs>
                <w:tab w:val="left" w:pos="0"/>
              </w:tabs>
              <w:suppressAutoHyphens/>
              <w:overflowPunct w:val="0"/>
              <w:autoSpaceDE w:val="0"/>
              <w:autoSpaceDN w:val="0"/>
              <w:adjustRightInd w:val="0"/>
              <w:textAlignment w:val="baseline"/>
              <w:rPr>
                <w:rFonts w:ascii="Palatino Linotype" w:hAnsi="Palatino Linotype"/>
                <w:sz w:val="20"/>
              </w:rPr>
            </w:pPr>
            <w:r w:rsidRPr="005A6264">
              <w:rPr>
                <w:rFonts w:ascii="Palatino Linotype" w:hAnsi="Palatino Linotype"/>
                <w:sz w:val="20"/>
              </w:rPr>
              <w:t>To determine and analyse user requirements for utilising the operating system and delivery of applications across the infrastructure.</w:t>
            </w:r>
          </w:p>
          <w:p w14:paraId="63F51B33" w14:textId="77777777" w:rsidR="00F86B51" w:rsidRPr="005A6264" w:rsidRDefault="00F86B51" w:rsidP="00F86B51">
            <w:pPr>
              <w:numPr>
                <w:ilvl w:val="0"/>
                <w:numId w:val="43"/>
              </w:numPr>
              <w:tabs>
                <w:tab w:val="left" w:pos="0"/>
              </w:tabs>
              <w:suppressAutoHyphens/>
              <w:overflowPunct w:val="0"/>
              <w:autoSpaceDE w:val="0"/>
              <w:autoSpaceDN w:val="0"/>
              <w:adjustRightInd w:val="0"/>
              <w:textAlignment w:val="baseline"/>
              <w:rPr>
                <w:rFonts w:ascii="Palatino Linotype" w:hAnsi="Palatino Linotype"/>
                <w:sz w:val="20"/>
              </w:rPr>
            </w:pPr>
            <w:r w:rsidRPr="005A6264">
              <w:rPr>
                <w:rFonts w:ascii="Palatino Linotype" w:hAnsi="Palatino Linotype"/>
                <w:sz w:val="20"/>
              </w:rPr>
              <w:t>To lead and participate in the planning, design, commissioning and ongoing operation of the desktop systems, software applications and supporting infrastructure products and systems.</w:t>
            </w:r>
          </w:p>
          <w:p w14:paraId="4D2161F9" w14:textId="07CD6E2A" w:rsidR="00F86B51" w:rsidRPr="005A6264" w:rsidRDefault="00F86B51" w:rsidP="00F86B51">
            <w:pPr>
              <w:numPr>
                <w:ilvl w:val="0"/>
                <w:numId w:val="43"/>
              </w:numPr>
              <w:tabs>
                <w:tab w:val="left" w:pos="0"/>
              </w:tabs>
              <w:suppressAutoHyphens/>
              <w:overflowPunct w:val="0"/>
              <w:autoSpaceDE w:val="0"/>
              <w:autoSpaceDN w:val="0"/>
              <w:adjustRightInd w:val="0"/>
              <w:textAlignment w:val="baseline"/>
              <w:rPr>
                <w:rFonts w:ascii="Palatino Linotype" w:hAnsi="Palatino Linotype"/>
                <w:sz w:val="20"/>
              </w:rPr>
            </w:pPr>
            <w:r w:rsidRPr="005A6264">
              <w:rPr>
                <w:rFonts w:ascii="Palatino Linotype" w:hAnsi="Palatino Linotype"/>
                <w:sz w:val="20"/>
              </w:rPr>
              <w:t xml:space="preserve">To advise the </w:t>
            </w:r>
            <w:r w:rsidR="000F23EE">
              <w:rPr>
                <w:rFonts w:ascii="Palatino Linotype" w:hAnsi="Palatino Linotype"/>
                <w:sz w:val="20"/>
              </w:rPr>
              <w:t>IT Infrastructure Manager</w:t>
            </w:r>
            <w:r w:rsidRPr="005A6264">
              <w:rPr>
                <w:rFonts w:ascii="Palatino Linotype" w:hAnsi="Palatino Linotype"/>
                <w:sz w:val="20"/>
              </w:rPr>
              <w:t xml:space="preserve"> of the products, resources and technical processes needed to accept new and existing systems in order to meet the agreed operational plan and service levels.</w:t>
            </w:r>
          </w:p>
          <w:p w14:paraId="14B85D42" w14:textId="5FA73AD0" w:rsidR="00F86B51" w:rsidRPr="005A6264" w:rsidRDefault="00F86B51" w:rsidP="00F86B51">
            <w:pPr>
              <w:numPr>
                <w:ilvl w:val="0"/>
                <w:numId w:val="43"/>
              </w:numPr>
              <w:tabs>
                <w:tab w:val="left" w:pos="0"/>
              </w:tabs>
              <w:suppressAutoHyphens/>
              <w:overflowPunct w:val="0"/>
              <w:autoSpaceDE w:val="0"/>
              <w:autoSpaceDN w:val="0"/>
              <w:adjustRightInd w:val="0"/>
              <w:textAlignment w:val="baseline"/>
              <w:rPr>
                <w:rFonts w:ascii="Palatino Linotype" w:hAnsi="Palatino Linotype"/>
                <w:sz w:val="20"/>
              </w:rPr>
            </w:pPr>
            <w:r w:rsidRPr="005A6264">
              <w:rPr>
                <w:rFonts w:ascii="Palatino Linotype" w:hAnsi="Palatino Linotype"/>
                <w:sz w:val="20"/>
              </w:rPr>
              <w:t xml:space="preserve">To advise the </w:t>
            </w:r>
            <w:r w:rsidR="000F23EE">
              <w:rPr>
                <w:rFonts w:ascii="Palatino Linotype" w:hAnsi="Palatino Linotype"/>
                <w:sz w:val="20"/>
              </w:rPr>
              <w:t>IT Infrastructure Manager</w:t>
            </w:r>
            <w:r w:rsidR="000F23EE" w:rsidRPr="005A6264">
              <w:rPr>
                <w:rFonts w:ascii="Palatino Linotype" w:hAnsi="Palatino Linotype"/>
                <w:sz w:val="20"/>
              </w:rPr>
              <w:t xml:space="preserve"> </w:t>
            </w:r>
            <w:r w:rsidRPr="005A6264">
              <w:rPr>
                <w:rFonts w:ascii="Palatino Linotype" w:hAnsi="Palatino Linotype"/>
                <w:sz w:val="20"/>
              </w:rPr>
              <w:t>on the relevance and suitability of emerging technical and operational standards.</w:t>
            </w:r>
          </w:p>
          <w:p w14:paraId="7FDE719B" w14:textId="77777777" w:rsidR="00775BFD" w:rsidRPr="00ED5123" w:rsidRDefault="00775BFD" w:rsidP="00F86B51">
            <w:pPr>
              <w:pStyle w:val="ListParagraph"/>
              <w:numPr>
                <w:ilvl w:val="0"/>
                <w:numId w:val="43"/>
              </w:numPr>
              <w:rPr>
                <w:rFonts w:ascii="Palatino Linotype" w:hAnsi="Palatino Linotype" w:cs="Arial"/>
                <w:sz w:val="20"/>
                <w:szCs w:val="20"/>
              </w:rPr>
            </w:pPr>
            <w:r w:rsidRPr="00ED5123">
              <w:rPr>
                <w:rFonts w:ascii="Palatino Linotype" w:hAnsi="Palatino Linotype" w:cs="Arial"/>
                <w:sz w:val="20"/>
                <w:szCs w:val="20"/>
              </w:rPr>
              <w:t>To plan, document and gain approval through the change control procedure for the configuration of servers and hardware. To schedule and carry out changes in a manner that minimises the adverse im</w:t>
            </w:r>
            <w:r w:rsidR="00225C21" w:rsidRPr="00ED5123">
              <w:rPr>
                <w:rFonts w:ascii="Palatino Linotype" w:hAnsi="Palatino Linotype" w:cs="Arial"/>
                <w:sz w:val="20"/>
                <w:szCs w:val="20"/>
              </w:rPr>
              <w:t>pact to users</w:t>
            </w:r>
          </w:p>
          <w:p w14:paraId="13B95633" w14:textId="77777777" w:rsidR="00225C21" w:rsidRPr="00ED5123" w:rsidRDefault="00225C21" w:rsidP="00F86B51">
            <w:pPr>
              <w:pStyle w:val="ListParagraph"/>
              <w:numPr>
                <w:ilvl w:val="0"/>
                <w:numId w:val="43"/>
              </w:numPr>
              <w:rPr>
                <w:rFonts w:ascii="Palatino Linotype" w:hAnsi="Palatino Linotype"/>
                <w:sz w:val="20"/>
                <w:szCs w:val="20"/>
                <w:lang w:eastAsia="en-GB"/>
              </w:rPr>
            </w:pPr>
            <w:r w:rsidRPr="00ED5123">
              <w:rPr>
                <w:rFonts w:ascii="Palatino Linotype" w:hAnsi="Palatino Linotype"/>
                <w:sz w:val="20"/>
                <w:szCs w:val="20"/>
                <w:lang w:eastAsia="en-GB"/>
              </w:rPr>
              <w:t>Works closely with all college functions to understand and bridge the gap between business needs and technology</w:t>
            </w:r>
          </w:p>
          <w:p w14:paraId="482CA4FD" w14:textId="77777777" w:rsidR="005E48F6" w:rsidRPr="00762341" w:rsidRDefault="005E48F6" w:rsidP="005E48F6">
            <w:pPr>
              <w:rPr>
                <w:rFonts w:ascii="Palatino Linotype" w:hAnsi="Palatino Linotype" w:cs="Arial"/>
                <w:b/>
                <w:sz w:val="20"/>
                <w:szCs w:val="20"/>
                <w:lang w:val="en-US"/>
              </w:rPr>
            </w:pPr>
          </w:p>
        </w:tc>
      </w:tr>
      <w:tr w:rsidR="00CA0395" w:rsidRPr="00762341" w14:paraId="7B7CEBC5" w14:textId="77777777" w:rsidTr="00CA0395">
        <w:tc>
          <w:tcPr>
            <w:tcW w:w="11096" w:type="dxa"/>
          </w:tcPr>
          <w:p w14:paraId="0256CACC" w14:textId="77777777" w:rsidR="00CA0395" w:rsidRPr="00762341" w:rsidRDefault="00CA0395" w:rsidP="00CA0395">
            <w:pPr>
              <w:rPr>
                <w:rFonts w:ascii="Palatino Linotype" w:hAnsi="Palatino Linotype" w:cs="Arial"/>
                <w:b/>
                <w:sz w:val="20"/>
                <w:szCs w:val="20"/>
                <w:lang w:val="en-US"/>
              </w:rPr>
            </w:pPr>
            <w:r w:rsidRPr="00762341">
              <w:rPr>
                <w:rFonts w:ascii="Palatino Linotype" w:hAnsi="Palatino Linotype" w:cs="Arial"/>
                <w:b/>
                <w:sz w:val="20"/>
                <w:szCs w:val="20"/>
                <w:lang w:val="en-US"/>
              </w:rPr>
              <w:t xml:space="preserve">Competency: </w:t>
            </w:r>
            <w:r w:rsidR="00775BFD" w:rsidRPr="00A6123C">
              <w:rPr>
                <w:rFonts w:ascii="Palatino Linotype" w:hAnsi="Palatino Linotype" w:cs="Arial"/>
                <w:b/>
                <w:sz w:val="20"/>
                <w:szCs w:val="20"/>
                <w:lang w:val="en-US"/>
              </w:rPr>
              <w:t>Initiative and problem solving</w:t>
            </w:r>
          </w:p>
          <w:p w14:paraId="56AE9A3F" w14:textId="77777777" w:rsidR="005E48F6" w:rsidRDefault="00CA0395" w:rsidP="005E48F6">
            <w:pPr>
              <w:rPr>
                <w:rFonts w:ascii="Palatino Linotype" w:hAnsi="Palatino Linotype" w:cs="Arial"/>
                <w:sz w:val="20"/>
                <w:szCs w:val="20"/>
                <w:lang w:val="en-US"/>
              </w:rPr>
            </w:pPr>
            <w:r w:rsidRPr="00762341">
              <w:rPr>
                <w:rFonts w:ascii="Palatino Linotype" w:hAnsi="Palatino Linotype" w:cs="Arial"/>
                <w:b/>
                <w:sz w:val="20"/>
                <w:szCs w:val="20"/>
                <w:lang w:val="en-US"/>
              </w:rPr>
              <w:t>Key tasks:</w:t>
            </w:r>
            <w:r w:rsidR="00775BFD">
              <w:rPr>
                <w:rFonts w:ascii="Palatino Linotype" w:hAnsi="Palatino Linotype" w:cs="Arial"/>
                <w:b/>
                <w:sz w:val="20"/>
                <w:szCs w:val="20"/>
                <w:lang w:val="en-US"/>
              </w:rPr>
              <w:t xml:space="preserve"> </w:t>
            </w:r>
          </w:p>
          <w:p w14:paraId="03604E31" w14:textId="77777777" w:rsidR="00775BFD" w:rsidRPr="00225C21" w:rsidRDefault="00775BFD" w:rsidP="00775BFD">
            <w:pPr>
              <w:pStyle w:val="ListParagraph"/>
              <w:numPr>
                <w:ilvl w:val="0"/>
                <w:numId w:val="43"/>
              </w:numPr>
              <w:rPr>
                <w:rFonts w:ascii="Palatino Linotype" w:hAnsi="Palatino Linotype" w:cs="Arial"/>
                <w:sz w:val="20"/>
                <w:szCs w:val="20"/>
              </w:rPr>
            </w:pPr>
            <w:r w:rsidRPr="00225C21">
              <w:rPr>
                <w:rFonts w:ascii="Palatino Linotype" w:hAnsi="Palatino Linotype" w:cs="Arial"/>
                <w:sz w:val="20"/>
                <w:szCs w:val="20"/>
              </w:rPr>
              <w:t>To investigate and liaise with relevant specialists to analyse user requirements and take part in developing appropriate integrated designs and technical specifications including storage, backup, servers, disaster recovery and produce associated documentation</w:t>
            </w:r>
          </w:p>
          <w:p w14:paraId="20A4561D" w14:textId="77777777" w:rsidR="00775BFD" w:rsidRPr="00225C21" w:rsidRDefault="00775BFD" w:rsidP="00775BFD">
            <w:pPr>
              <w:pStyle w:val="ListParagraph"/>
              <w:numPr>
                <w:ilvl w:val="0"/>
                <w:numId w:val="43"/>
              </w:numPr>
              <w:rPr>
                <w:rFonts w:ascii="Palatino Linotype" w:hAnsi="Palatino Linotype" w:cs="Arial"/>
                <w:sz w:val="20"/>
                <w:szCs w:val="20"/>
              </w:rPr>
            </w:pPr>
            <w:r w:rsidRPr="00225C21">
              <w:rPr>
                <w:rFonts w:ascii="Palatino Linotype" w:hAnsi="Palatino Linotype" w:cs="Arial"/>
                <w:sz w:val="20"/>
                <w:szCs w:val="20"/>
              </w:rPr>
              <w:t xml:space="preserve">To analyse problems with a logical approach and propose technical solutions. To carry out routine tasks, fault rectification and audit on the server infrastructure as required </w:t>
            </w:r>
          </w:p>
          <w:p w14:paraId="5B8865BC" w14:textId="5534DA11" w:rsidR="005E48F6" w:rsidRPr="00225C21" w:rsidRDefault="00775BFD" w:rsidP="005E48F6">
            <w:pPr>
              <w:pStyle w:val="ListParagraph"/>
              <w:numPr>
                <w:ilvl w:val="0"/>
                <w:numId w:val="43"/>
              </w:numPr>
              <w:rPr>
                <w:rFonts w:ascii="Palatino Linotype" w:hAnsi="Palatino Linotype" w:cs="Arial"/>
                <w:b/>
                <w:sz w:val="20"/>
                <w:szCs w:val="20"/>
                <w:lang w:val="en-US"/>
              </w:rPr>
            </w:pPr>
            <w:r w:rsidRPr="00225C21">
              <w:rPr>
                <w:rFonts w:ascii="Palatino Linotype" w:hAnsi="Palatino Linotype" w:cs="Arial"/>
                <w:sz w:val="20"/>
                <w:szCs w:val="20"/>
              </w:rPr>
              <w:t xml:space="preserve">To investigate and analyse user requirements and take part in developing appropriate systems designs and technical specifications including, VMware, Exchange, NetApp SAN, </w:t>
            </w:r>
            <w:r w:rsidR="000F23EE">
              <w:rPr>
                <w:rFonts w:ascii="Palatino Linotype" w:hAnsi="Palatino Linotype" w:cs="Arial"/>
                <w:sz w:val="20"/>
                <w:szCs w:val="20"/>
              </w:rPr>
              <w:t>Teams</w:t>
            </w:r>
            <w:r w:rsidR="000D7E03">
              <w:rPr>
                <w:rFonts w:ascii="Palatino Linotype" w:hAnsi="Palatino Linotype" w:cs="Arial"/>
                <w:sz w:val="20"/>
                <w:szCs w:val="20"/>
              </w:rPr>
              <w:t xml:space="preserve">, </w:t>
            </w:r>
            <w:r w:rsidRPr="00225C21">
              <w:rPr>
                <w:rFonts w:ascii="Palatino Linotype" w:hAnsi="Palatino Linotype" w:cs="Arial"/>
                <w:sz w:val="20"/>
                <w:szCs w:val="20"/>
              </w:rPr>
              <w:t>SITS, Backup</w:t>
            </w:r>
            <w:r w:rsidR="006C5FB0">
              <w:rPr>
                <w:rFonts w:ascii="Palatino Linotype" w:hAnsi="Palatino Linotype" w:cs="Arial"/>
                <w:sz w:val="20"/>
                <w:szCs w:val="20"/>
              </w:rPr>
              <w:t>s/Restores</w:t>
            </w:r>
            <w:r w:rsidR="00CD1BBF">
              <w:rPr>
                <w:rFonts w:ascii="Palatino Linotype" w:hAnsi="Palatino Linotype" w:cs="Arial"/>
                <w:sz w:val="20"/>
                <w:szCs w:val="20"/>
              </w:rPr>
              <w:t xml:space="preserve"> </w:t>
            </w:r>
            <w:r w:rsidRPr="00225C21">
              <w:rPr>
                <w:rFonts w:ascii="Palatino Linotype" w:hAnsi="Palatino Linotype" w:cs="Arial"/>
                <w:sz w:val="20"/>
                <w:szCs w:val="20"/>
              </w:rPr>
              <w:t xml:space="preserve">and client </w:t>
            </w:r>
            <w:r w:rsidR="006C5FB0">
              <w:rPr>
                <w:rFonts w:ascii="Palatino Linotype" w:hAnsi="Palatino Linotype" w:cs="Arial"/>
                <w:sz w:val="20"/>
                <w:szCs w:val="20"/>
              </w:rPr>
              <w:t xml:space="preserve">mobile </w:t>
            </w:r>
            <w:r w:rsidRPr="00225C21">
              <w:rPr>
                <w:rFonts w:ascii="Palatino Linotype" w:hAnsi="Palatino Linotype" w:cs="Arial"/>
                <w:sz w:val="20"/>
                <w:szCs w:val="20"/>
              </w:rPr>
              <w:t>devices and produce associated documentation</w:t>
            </w:r>
          </w:p>
          <w:p w14:paraId="1AB3B6EA" w14:textId="77777777" w:rsidR="005E48F6" w:rsidRPr="00762341" w:rsidRDefault="005E48F6" w:rsidP="005E48F6">
            <w:pPr>
              <w:rPr>
                <w:rFonts w:ascii="Georgia" w:hAnsi="Georgia"/>
                <w:sz w:val="20"/>
                <w:szCs w:val="20"/>
              </w:rPr>
            </w:pPr>
          </w:p>
        </w:tc>
      </w:tr>
      <w:tr w:rsidR="00B65700" w:rsidRPr="00762341" w14:paraId="7CE622C8" w14:textId="77777777">
        <w:tc>
          <w:tcPr>
            <w:tcW w:w="11096" w:type="dxa"/>
          </w:tcPr>
          <w:p w14:paraId="026DF0B0" w14:textId="3D9E6D69" w:rsidR="00B65700" w:rsidRPr="00A6123C" w:rsidRDefault="00B65700" w:rsidP="00B65700">
            <w:pPr>
              <w:rPr>
                <w:rFonts w:ascii="Palatino Linotype" w:hAnsi="Palatino Linotype" w:cs="Arial"/>
                <w:b/>
                <w:sz w:val="20"/>
                <w:szCs w:val="20"/>
                <w:lang w:val="en-US"/>
              </w:rPr>
            </w:pPr>
            <w:r w:rsidRPr="00762341">
              <w:rPr>
                <w:rFonts w:ascii="Palatino Linotype" w:hAnsi="Palatino Linotype" w:cs="Arial"/>
                <w:b/>
                <w:sz w:val="20"/>
                <w:szCs w:val="20"/>
                <w:lang w:val="en-US"/>
              </w:rPr>
              <w:t xml:space="preserve">Competency: </w:t>
            </w:r>
            <w:r w:rsidR="00756A7B" w:rsidRPr="00A6123C">
              <w:rPr>
                <w:rFonts w:ascii="Palatino Linotype" w:hAnsi="Palatino Linotype" w:cs="Arial"/>
                <w:b/>
                <w:sz w:val="20"/>
                <w:szCs w:val="20"/>
                <w:lang w:val="en-US"/>
              </w:rPr>
              <w:t xml:space="preserve">Teamwork, team </w:t>
            </w:r>
            <w:r w:rsidR="002F1B01" w:rsidRPr="00A6123C">
              <w:rPr>
                <w:rFonts w:ascii="Palatino Linotype" w:hAnsi="Palatino Linotype" w:cs="Arial"/>
                <w:b/>
                <w:sz w:val="20"/>
                <w:szCs w:val="20"/>
                <w:lang w:val="en-US"/>
              </w:rPr>
              <w:t>development,</w:t>
            </w:r>
            <w:r w:rsidR="00756A7B" w:rsidRPr="00A6123C">
              <w:rPr>
                <w:rFonts w:ascii="Palatino Linotype" w:hAnsi="Palatino Linotype" w:cs="Arial"/>
                <w:b/>
                <w:sz w:val="20"/>
                <w:szCs w:val="20"/>
                <w:lang w:val="en-US"/>
              </w:rPr>
              <w:t xml:space="preserve"> and liaison</w:t>
            </w:r>
          </w:p>
          <w:p w14:paraId="4EB736D3" w14:textId="77777777" w:rsidR="00B65700" w:rsidRPr="00756A7B" w:rsidRDefault="00B65700" w:rsidP="005E48F6">
            <w:pPr>
              <w:rPr>
                <w:rFonts w:ascii="Palatino Linotype" w:hAnsi="Palatino Linotype" w:cs="Arial"/>
                <w:sz w:val="20"/>
                <w:szCs w:val="20"/>
                <w:lang w:val="en-US"/>
              </w:rPr>
            </w:pPr>
            <w:r w:rsidRPr="00762341">
              <w:rPr>
                <w:rFonts w:ascii="Palatino Linotype" w:hAnsi="Palatino Linotype" w:cs="Arial"/>
                <w:b/>
                <w:sz w:val="20"/>
                <w:szCs w:val="20"/>
                <w:lang w:val="en-US"/>
              </w:rPr>
              <w:t xml:space="preserve">Key tasks: </w:t>
            </w:r>
          </w:p>
          <w:p w14:paraId="65BF20E8" w14:textId="77777777" w:rsidR="00756A7B" w:rsidRPr="00225C21" w:rsidRDefault="00775BFD" w:rsidP="00756A7B">
            <w:pPr>
              <w:pStyle w:val="ListParagraph"/>
              <w:numPr>
                <w:ilvl w:val="0"/>
                <w:numId w:val="45"/>
              </w:numPr>
              <w:rPr>
                <w:rFonts w:ascii="Palatino Linotype" w:hAnsi="Palatino Linotype"/>
                <w:sz w:val="20"/>
                <w:szCs w:val="20"/>
                <w:lang w:eastAsia="en-GB"/>
              </w:rPr>
            </w:pPr>
            <w:r w:rsidRPr="00225C21">
              <w:rPr>
                <w:rFonts w:ascii="Palatino Linotype" w:hAnsi="Palatino Linotype"/>
                <w:sz w:val="20"/>
                <w:szCs w:val="20"/>
                <w:lang w:eastAsia="en-GB"/>
              </w:rPr>
              <w:t xml:space="preserve">Participate in </w:t>
            </w:r>
            <w:r w:rsidR="00123050">
              <w:rPr>
                <w:rFonts w:ascii="Palatino Linotype" w:hAnsi="Palatino Linotype"/>
                <w:sz w:val="20"/>
                <w:szCs w:val="20"/>
                <w:lang w:eastAsia="en-GB"/>
              </w:rPr>
              <w:t>cross-team work with</w:t>
            </w:r>
            <w:r w:rsidRPr="00225C21">
              <w:rPr>
                <w:rFonts w:ascii="Palatino Linotype" w:hAnsi="Palatino Linotype"/>
                <w:sz w:val="20"/>
                <w:szCs w:val="20"/>
                <w:lang w:eastAsia="en-GB"/>
              </w:rPr>
              <w:t xml:space="preserve"> other teams such as Helpdesk, MIS and </w:t>
            </w:r>
            <w:r w:rsidR="00123050">
              <w:rPr>
                <w:rFonts w:ascii="Palatino Linotype" w:hAnsi="Palatino Linotype"/>
                <w:sz w:val="20"/>
                <w:szCs w:val="20"/>
                <w:lang w:eastAsia="en-GB"/>
              </w:rPr>
              <w:t>Digital Learning while implementing and</w:t>
            </w:r>
            <w:r w:rsidRPr="00225C21">
              <w:rPr>
                <w:rFonts w:ascii="Palatino Linotype" w:hAnsi="Palatino Linotype"/>
                <w:sz w:val="20"/>
                <w:szCs w:val="20"/>
                <w:lang w:eastAsia="en-GB"/>
              </w:rPr>
              <w:t xml:space="preserve"> u</w:t>
            </w:r>
            <w:r w:rsidR="00123050">
              <w:rPr>
                <w:rFonts w:ascii="Palatino Linotype" w:hAnsi="Palatino Linotype"/>
                <w:sz w:val="20"/>
                <w:szCs w:val="20"/>
                <w:lang w:eastAsia="en-GB"/>
              </w:rPr>
              <w:t>pgrading systems,</w:t>
            </w:r>
            <w:r w:rsidR="00756A7B" w:rsidRPr="00225C21">
              <w:rPr>
                <w:rFonts w:ascii="Palatino Linotype" w:hAnsi="Palatino Linotype"/>
                <w:sz w:val="20"/>
                <w:szCs w:val="20"/>
                <w:lang w:eastAsia="en-GB"/>
              </w:rPr>
              <w:t xml:space="preserve"> fault-finding </w:t>
            </w:r>
            <w:r w:rsidRPr="00225C21">
              <w:rPr>
                <w:rFonts w:ascii="Palatino Linotype" w:hAnsi="Palatino Linotype"/>
                <w:sz w:val="20"/>
                <w:szCs w:val="20"/>
                <w:lang w:eastAsia="en-GB"/>
              </w:rPr>
              <w:t>or resolving technical problems</w:t>
            </w:r>
          </w:p>
          <w:p w14:paraId="705E5678" w14:textId="77777777" w:rsidR="00756A7B" w:rsidRPr="00225C21" w:rsidRDefault="00756A7B" w:rsidP="00756A7B">
            <w:pPr>
              <w:pStyle w:val="ListParagraph"/>
              <w:numPr>
                <w:ilvl w:val="0"/>
                <w:numId w:val="45"/>
              </w:numPr>
              <w:rPr>
                <w:rFonts w:ascii="Palatino Linotype" w:hAnsi="Palatino Linotype"/>
                <w:sz w:val="20"/>
                <w:szCs w:val="20"/>
                <w:lang w:eastAsia="en-GB"/>
              </w:rPr>
            </w:pPr>
            <w:r w:rsidRPr="00225C21">
              <w:rPr>
                <w:rFonts w:ascii="Palatino Linotype" w:hAnsi="Palatino Linotype"/>
                <w:sz w:val="20"/>
                <w:szCs w:val="20"/>
                <w:lang w:eastAsia="en-GB"/>
              </w:rPr>
              <w:t xml:space="preserve">Liaison with staff and students across College to interpret and resolve problems and to understand changing patterns of demand </w:t>
            </w:r>
          </w:p>
          <w:p w14:paraId="6E2832E6" w14:textId="77777777" w:rsidR="005E48F6" w:rsidRPr="00225C21" w:rsidRDefault="00756A7B" w:rsidP="00756A7B">
            <w:pPr>
              <w:pStyle w:val="ListParagraph"/>
              <w:numPr>
                <w:ilvl w:val="0"/>
                <w:numId w:val="45"/>
              </w:numPr>
              <w:rPr>
                <w:rFonts w:ascii="Palatino Linotype" w:hAnsi="Palatino Linotype" w:cs="Arial"/>
                <w:b/>
                <w:sz w:val="20"/>
                <w:szCs w:val="20"/>
                <w:lang w:val="en-US"/>
              </w:rPr>
            </w:pPr>
            <w:r w:rsidRPr="00225C21">
              <w:rPr>
                <w:rFonts w:ascii="Palatino Linotype" w:hAnsi="Palatino Linotype"/>
                <w:sz w:val="20"/>
                <w:szCs w:val="20"/>
                <w:lang w:eastAsia="en-GB"/>
              </w:rPr>
              <w:t>Liaise with colleagues in similar roles in other institutions so as to seek opportunities for collaboration and to benefit from experience and best practice</w:t>
            </w:r>
          </w:p>
          <w:p w14:paraId="1735A4C2" w14:textId="77777777" w:rsidR="00756A7B" w:rsidRPr="00527696" w:rsidRDefault="00756A7B" w:rsidP="00756A7B">
            <w:pPr>
              <w:pStyle w:val="ListParagraph"/>
              <w:numPr>
                <w:ilvl w:val="0"/>
                <w:numId w:val="45"/>
              </w:numPr>
              <w:rPr>
                <w:rFonts w:ascii="Palatino Linotype" w:hAnsi="Palatino Linotype" w:cs="Arial"/>
                <w:sz w:val="20"/>
                <w:szCs w:val="20"/>
              </w:rPr>
            </w:pPr>
            <w:r w:rsidRPr="00225C21">
              <w:rPr>
                <w:rFonts w:ascii="Palatino Linotype" w:hAnsi="Palatino Linotype" w:cs="Arial"/>
                <w:sz w:val="20"/>
                <w:szCs w:val="20"/>
                <w:lang w:val="en" w:eastAsia="en-GB"/>
              </w:rPr>
              <w:t>To take part in internal and external training and professional development as required</w:t>
            </w:r>
          </w:p>
          <w:p w14:paraId="7FFE5C0C" w14:textId="77777777" w:rsidR="00527696" w:rsidRPr="00527696" w:rsidRDefault="00527696" w:rsidP="00756A7B">
            <w:pPr>
              <w:pStyle w:val="ListParagraph"/>
              <w:numPr>
                <w:ilvl w:val="0"/>
                <w:numId w:val="45"/>
              </w:numPr>
              <w:rPr>
                <w:rFonts w:ascii="Palatino Linotype" w:hAnsi="Palatino Linotype" w:cs="Arial"/>
                <w:sz w:val="20"/>
                <w:szCs w:val="20"/>
              </w:rPr>
            </w:pPr>
            <w:r w:rsidRPr="005B6982">
              <w:rPr>
                <w:rFonts w:ascii="Palatino Linotype" w:hAnsi="Palatino Linotype"/>
                <w:sz w:val="20"/>
                <w:szCs w:val="20"/>
              </w:rPr>
              <w:t>Assists in resolving team problems and deals with conflict in a positive manner</w:t>
            </w:r>
          </w:p>
          <w:p w14:paraId="5C1E33B1" w14:textId="77777777" w:rsidR="005E48F6" w:rsidRPr="00A6123C" w:rsidRDefault="00527696" w:rsidP="00527696">
            <w:pPr>
              <w:pStyle w:val="ListParagraph"/>
              <w:numPr>
                <w:ilvl w:val="0"/>
                <w:numId w:val="45"/>
              </w:numPr>
              <w:rPr>
                <w:rFonts w:ascii="Palatino Linotype" w:hAnsi="Palatino Linotype" w:cs="Arial"/>
                <w:sz w:val="20"/>
                <w:szCs w:val="20"/>
              </w:rPr>
            </w:pPr>
            <w:r w:rsidRPr="005B6982">
              <w:rPr>
                <w:rFonts w:ascii="Palatino Linotype" w:hAnsi="Palatino Linotype" w:cs="Arial"/>
                <w:sz w:val="20"/>
                <w:szCs w:val="20"/>
              </w:rPr>
              <w:t>Open and willingly to share appropriate information with colleagues</w:t>
            </w:r>
            <w:r w:rsidRPr="005B6982">
              <w:rPr>
                <w:rFonts w:ascii="Palatino Linotype" w:hAnsi="Palatino Linotype"/>
                <w:sz w:val="20"/>
                <w:szCs w:val="20"/>
              </w:rPr>
              <w:t xml:space="preserve"> and supportive of team decisions</w:t>
            </w:r>
          </w:p>
          <w:p w14:paraId="0DB1E68B" w14:textId="77777777" w:rsidR="00A6123C" w:rsidRPr="00527696" w:rsidRDefault="00A6123C" w:rsidP="00A6123C">
            <w:pPr>
              <w:pStyle w:val="ListParagraph"/>
              <w:rPr>
                <w:rFonts w:ascii="Palatino Linotype" w:hAnsi="Palatino Linotype" w:cs="Arial"/>
                <w:sz w:val="20"/>
                <w:szCs w:val="20"/>
              </w:rPr>
            </w:pPr>
          </w:p>
        </w:tc>
      </w:tr>
      <w:tr w:rsidR="0024151B" w:rsidRPr="00762341" w14:paraId="2F845DC2" w14:textId="77777777">
        <w:tc>
          <w:tcPr>
            <w:tcW w:w="11096" w:type="dxa"/>
          </w:tcPr>
          <w:p w14:paraId="23D14D04" w14:textId="77777777" w:rsidR="0024151B" w:rsidRPr="00ED5123" w:rsidRDefault="0024151B">
            <w:pPr>
              <w:rPr>
                <w:rFonts w:ascii="Palatino Linotype" w:hAnsi="Palatino Linotype" w:cs="Arial"/>
                <w:sz w:val="20"/>
                <w:szCs w:val="20"/>
                <w:lang w:val="en-US"/>
              </w:rPr>
            </w:pPr>
            <w:r w:rsidRPr="00ED5123">
              <w:rPr>
                <w:rFonts w:ascii="Palatino Linotype" w:hAnsi="Palatino Linotype" w:cs="Arial"/>
                <w:sz w:val="20"/>
                <w:szCs w:val="20"/>
                <w:lang w:val="en-US"/>
              </w:rPr>
              <w:t xml:space="preserve">Flexibility: To deliver services effectively, a </w:t>
            </w:r>
            <w:r w:rsidR="00225C21" w:rsidRPr="00ED5123">
              <w:rPr>
                <w:rFonts w:ascii="Palatino Linotype" w:hAnsi="Palatino Linotype" w:cs="Arial"/>
                <w:sz w:val="20"/>
                <w:szCs w:val="20"/>
                <w:lang w:val="en-US"/>
              </w:rPr>
              <w:t xml:space="preserve">high </w:t>
            </w:r>
            <w:r w:rsidRPr="00ED5123">
              <w:rPr>
                <w:rFonts w:ascii="Palatino Linotype" w:hAnsi="Palatino Linotype" w:cs="Arial"/>
                <w:sz w:val="20"/>
                <w:szCs w:val="20"/>
                <w:lang w:val="en-US"/>
              </w:rPr>
              <w:t xml:space="preserve">degree of flexibility is needed, and the </w:t>
            </w:r>
            <w:r w:rsidR="00E34A89" w:rsidRPr="00ED5123">
              <w:rPr>
                <w:rFonts w:ascii="Palatino Linotype" w:hAnsi="Palatino Linotype" w:cs="Arial"/>
                <w:sz w:val="20"/>
                <w:szCs w:val="20"/>
                <w:lang w:val="en-US"/>
              </w:rPr>
              <w:t>post holder</w:t>
            </w:r>
            <w:r w:rsidRPr="00ED5123">
              <w:rPr>
                <w:rFonts w:ascii="Palatino Linotype" w:hAnsi="Palatino Linotype" w:cs="Arial"/>
                <w:sz w:val="20"/>
                <w:szCs w:val="20"/>
                <w:lang w:val="en-US"/>
              </w:rPr>
              <w:t xml:space="preserve"> may be required to perform work not specifically referred to above.</w:t>
            </w:r>
            <w:r w:rsidR="00ED5123" w:rsidRPr="00ED5123">
              <w:rPr>
                <w:rFonts w:ascii="Palatino Linotype" w:hAnsi="Palatino Linotype" w:cs="Arial"/>
                <w:sz w:val="20"/>
                <w:szCs w:val="20"/>
                <w:lang w:val="en-US"/>
              </w:rPr>
              <w:t xml:space="preserve"> </w:t>
            </w:r>
            <w:r w:rsidR="00ED5123" w:rsidRPr="005A6264">
              <w:rPr>
                <w:rFonts w:ascii="Palatino Linotype" w:hAnsi="Palatino Linotype"/>
                <w:sz w:val="20"/>
              </w:rPr>
              <w:t>There may be a requirement to work varying core hours, or on occasion to work outside normal hours, to ensure that service commitments are met.</w:t>
            </w:r>
          </w:p>
        </w:tc>
      </w:tr>
    </w:tbl>
    <w:p w14:paraId="040DA403" w14:textId="77777777" w:rsidR="008E4B09" w:rsidRPr="00762341" w:rsidRDefault="008E4B09">
      <w:pPr>
        <w:rPr>
          <w:rFonts w:ascii="Palatino Linotype" w:hAnsi="Palatino Linotype" w:cs="Arial"/>
          <w:sz w:val="20"/>
          <w:szCs w:val="20"/>
          <w:lang w:val="en-US"/>
        </w:rPr>
      </w:pPr>
    </w:p>
    <w:sectPr w:rsidR="008E4B09" w:rsidRPr="00762341" w:rsidSect="0024151B">
      <w:pgSz w:w="12240" w:h="15840"/>
      <w:pgMar w:top="1977" w:right="680" w:bottom="36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0EC"/>
    <w:multiLevelType w:val="hybridMultilevel"/>
    <w:tmpl w:val="E0FEFA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805F9"/>
    <w:multiLevelType w:val="hybridMultilevel"/>
    <w:tmpl w:val="B41648FA"/>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C07C0"/>
    <w:multiLevelType w:val="hybridMultilevel"/>
    <w:tmpl w:val="03BEFAA8"/>
    <w:lvl w:ilvl="0" w:tplc="06CE4A96">
      <w:start w:val="1"/>
      <w:numFmt w:val="bullet"/>
      <w:lvlText w:val=""/>
      <w:lvlJc w:val="left"/>
      <w:pPr>
        <w:tabs>
          <w:tab w:val="num" w:pos="341"/>
        </w:tabs>
        <w:ind w:left="341" w:hanging="227"/>
      </w:pPr>
      <w:rPr>
        <w:rFonts w:ascii="Wingdings" w:hAnsi="Wingdings"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3" w15:restartNumberingAfterBreak="0">
    <w:nsid w:val="04A60CE2"/>
    <w:multiLevelType w:val="hybridMultilevel"/>
    <w:tmpl w:val="E0E690EC"/>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66FD0"/>
    <w:multiLevelType w:val="hybridMultilevel"/>
    <w:tmpl w:val="09B6E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993515"/>
    <w:multiLevelType w:val="multilevel"/>
    <w:tmpl w:val="1E0AC286"/>
    <w:lvl w:ilvl="0">
      <w:start w:val="1"/>
      <w:numFmt w:val="bullet"/>
      <w:lvlText w:val=""/>
      <w:lvlJc w:val="left"/>
      <w:pPr>
        <w:tabs>
          <w:tab w:val="num" w:pos="360"/>
        </w:tabs>
        <w:ind w:left="360" w:hanging="360"/>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B08540A"/>
    <w:multiLevelType w:val="hybridMultilevel"/>
    <w:tmpl w:val="F1A02764"/>
    <w:lvl w:ilvl="0" w:tplc="06CE4A96">
      <w:start w:val="1"/>
      <w:numFmt w:val="bullet"/>
      <w:lvlText w:val=""/>
      <w:lvlJc w:val="left"/>
      <w:pPr>
        <w:tabs>
          <w:tab w:val="num" w:pos="284"/>
        </w:tabs>
        <w:ind w:left="284" w:hanging="22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EC1592"/>
    <w:multiLevelType w:val="hybridMultilevel"/>
    <w:tmpl w:val="8BC2192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A0316B"/>
    <w:multiLevelType w:val="hybridMultilevel"/>
    <w:tmpl w:val="05BC49A4"/>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6854AB"/>
    <w:multiLevelType w:val="multilevel"/>
    <w:tmpl w:val="F1A02764"/>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B52E04"/>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1AEC7516"/>
    <w:multiLevelType w:val="hybridMultilevel"/>
    <w:tmpl w:val="2D22D32E"/>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F0D6E3EC">
      <w:numFmt w:val="bullet"/>
      <w:lvlText w:val="-"/>
      <w:lvlJc w:val="left"/>
      <w:pPr>
        <w:tabs>
          <w:tab w:val="num" w:pos="1534"/>
        </w:tabs>
        <w:ind w:left="1534" w:hanging="454"/>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6B5513"/>
    <w:multiLevelType w:val="hybridMultilevel"/>
    <w:tmpl w:val="F378F3D0"/>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3" w15:restartNumberingAfterBreak="0">
    <w:nsid w:val="25CB1200"/>
    <w:multiLevelType w:val="hybridMultilevel"/>
    <w:tmpl w:val="8CAA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E4E0F"/>
    <w:multiLevelType w:val="hybridMultilevel"/>
    <w:tmpl w:val="AA8AF98E"/>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7260420"/>
    <w:multiLevelType w:val="hybridMultilevel"/>
    <w:tmpl w:val="0466FB76"/>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A06767"/>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2B685D1C"/>
    <w:multiLevelType w:val="hybridMultilevel"/>
    <w:tmpl w:val="68BC8842"/>
    <w:lvl w:ilvl="0" w:tplc="8FF4F92A">
      <w:start w:val="29"/>
      <w:numFmt w:val="bullet"/>
      <w:lvlText w:val="-"/>
      <w:lvlJc w:val="left"/>
      <w:pPr>
        <w:tabs>
          <w:tab w:val="num" w:pos="454"/>
        </w:tabs>
        <w:ind w:left="454" w:hanging="454"/>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573189"/>
    <w:multiLevelType w:val="hybridMultilevel"/>
    <w:tmpl w:val="1CDED0E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B6164"/>
    <w:multiLevelType w:val="hybridMultilevel"/>
    <w:tmpl w:val="FB9E87D0"/>
    <w:lvl w:ilvl="0" w:tplc="C966F1C8">
      <w:start w:val="1"/>
      <w:numFmt w:val="bullet"/>
      <w:lvlText w:val=""/>
      <w:lvlJc w:val="left"/>
      <w:pPr>
        <w:tabs>
          <w:tab w:val="num" w:pos="386"/>
        </w:tabs>
        <w:ind w:left="386" w:hanging="38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92F7A"/>
    <w:multiLevelType w:val="hybridMultilevel"/>
    <w:tmpl w:val="2C5ADD2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1C62E8C"/>
    <w:multiLevelType w:val="multilevel"/>
    <w:tmpl w:val="1CDED0E8"/>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FB289E"/>
    <w:multiLevelType w:val="hybridMultilevel"/>
    <w:tmpl w:val="DF101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021F15"/>
    <w:multiLevelType w:val="hybridMultilevel"/>
    <w:tmpl w:val="E976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E15FCE"/>
    <w:multiLevelType w:val="hybridMultilevel"/>
    <w:tmpl w:val="CD444A32"/>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6E51DF"/>
    <w:multiLevelType w:val="multilevel"/>
    <w:tmpl w:val="1A28BC36"/>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3B0B5089"/>
    <w:multiLevelType w:val="hybridMultilevel"/>
    <w:tmpl w:val="C42442F0"/>
    <w:lvl w:ilvl="0" w:tplc="8FF4F92A">
      <w:start w:val="29"/>
      <w:numFmt w:val="bullet"/>
      <w:lvlText w:val="-"/>
      <w:lvlJc w:val="left"/>
      <w:pPr>
        <w:tabs>
          <w:tab w:val="num" w:pos="454"/>
        </w:tabs>
        <w:ind w:left="454" w:hanging="454"/>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EA90998"/>
    <w:multiLevelType w:val="hybridMultilevel"/>
    <w:tmpl w:val="740092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1E6918"/>
    <w:multiLevelType w:val="hybridMultilevel"/>
    <w:tmpl w:val="2FE6D9E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4901B78"/>
    <w:multiLevelType w:val="hybridMultilevel"/>
    <w:tmpl w:val="0ED66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A57BE1"/>
    <w:multiLevelType w:val="hybridMultilevel"/>
    <w:tmpl w:val="575005F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44D6A"/>
    <w:multiLevelType w:val="hybridMultilevel"/>
    <w:tmpl w:val="3E3CE3AA"/>
    <w:lvl w:ilvl="0" w:tplc="06CE4A96">
      <w:start w:val="1"/>
      <w:numFmt w:val="bullet"/>
      <w:lvlText w:val=""/>
      <w:lvlJc w:val="left"/>
      <w:pPr>
        <w:tabs>
          <w:tab w:val="num" w:pos="398"/>
        </w:tabs>
        <w:ind w:left="398" w:hanging="227"/>
      </w:pPr>
      <w:rPr>
        <w:rFonts w:ascii="Wingdings" w:hAnsi="Wingdings"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32" w15:restartNumberingAfterBreak="0">
    <w:nsid w:val="4EED1639"/>
    <w:multiLevelType w:val="hybridMultilevel"/>
    <w:tmpl w:val="3F168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DA6588"/>
    <w:multiLevelType w:val="hybridMultilevel"/>
    <w:tmpl w:val="A2668A68"/>
    <w:lvl w:ilvl="0" w:tplc="08090001">
      <w:start w:val="1"/>
      <w:numFmt w:val="bullet"/>
      <w:lvlText w:val=""/>
      <w:lvlJc w:val="left"/>
      <w:pPr>
        <w:tabs>
          <w:tab w:val="num" w:pos="720"/>
        </w:tabs>
        <w:ind w:left="720" w:hanging="360"/>
      </w:pPr>
      <w:rPr>
        <w:rFonts w:ascii="Symbol" w:hAnsi="Symbol" w:hint="default"/>
      </w:rPr>
    </w:lvl>
    <w:lvl w:ilvl="1" w:tplc="996EAB88">
      <w:start w:val="1"/>
      <w:numFmt w:val="lowerLetter"/>
      <w:lvlText w:val="%2."/>
      <w:lvlJc w:val="left"/>
      <w:pPr>
        <w:tabs>
          <w:tab w:val="num" w:pos="1440"/>
        </w:tabs>
        <w:ind w:left="1440" w:hanging="360"/>
      </w:pPr>
      <w:rPr>
        <w:rFonts w:hint="default"/>
        <w:color w:val="FF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2AF417E"/>
    <w:multiLevelType w:val="hybridMultilevel"/>
    <w:tmpl w:val="A3C4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1B165C"/>
    <w:multiLevelType w:val="hybridMultilevel"/>
    <w:tmpl w:val="0DC0CAE6"/>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C7492D"/>
    <w:multiLevelType w:val="hybridMultilevel"/>
    <w:tmpl w:val="283870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685874"/>
    <w:multiLevelType w:val="hybridMultilevel"/>
    <w:tmpl w:val="30E8936A"/>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6A6296"/>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15:restartNumberingAfterBreak="0">
    <w:nsid w:val="702C0BD6"/>
    <w:multiLevelType w:val="multilevel"/>
    <w:tmpl w:val="8C1A6D60"/>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0" w15:restartNumberingAfterBreak="0">
    <w:nsid w:val="70391D4F"/>
    <w:multiLevelType w:val="multilevel"/>
    <w:tmpl w:val="B41648FA"/>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01025"/>
    <w:multiLevelType w:val="multilevel"/>
    <w:tmpl w:val="E0E690EC"/>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704660"/>
    <w:multiLevelType w:val="hybridMultilevel"/>
    <w:tmpl w:val="62408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A240F1"/>
    <w:multiLevelType w:val="multilevel"/>
    <w:tmpl w:val="1A28BC36"/>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4" w15:restartNumberingAfterBreak="0">
    <w:nsid w:val="7A572EF4"/>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15:restartNumberingAfterBreak="0">
    <w:nsid w:val="7D8E772C"/>
    <w:multiLevelType w:val="hybridMultilevel"/>
    <w:tmpl w:val="6A5843BA"/>
    <w:lvl w:ilvl="0" w:tplc="06CE4A96">
      <w:start w:val="1"/>
      <w:numFmt w:val="bullet"/>
      <w:lvlText w:val=""/>
      <w:lvlJc w:val="left"/>
      <w:pPr>
        <w:tabs>
          <w:tab w:val="num" w:pos="341"/>
        </w:tabs>
        <w:ind w:left="341"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AC61ED"/>
    <w:multiLevelType w:val="hybridMultilevel"/>
    <w:tmpl w:val="3E72E7E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13493429">
    <w:abstractNumId w:val="33"/>
  </w:num>
  <w:num w:numId="2" w16cid:durableId="2101638635">
    <w:abstractNumId w:val="1"/>
  </w:num>
  <w:num w:numId="3" w16cid:durableId="2096708063">
    <w:abstractNumId w:val="3"/>
  </w:num>
  <w:num w:numId="4" w16cid:durableId="1644190669">
    <w:abstractNumId w:val="6"/>
  </w:num>
  <w:num w:numId="5" w16cid:durableId="768163801">
    <w:abstractNumId w:val="35"/>
  </w:num>
  <w:num w:numId="6" w16cid:durableId="933126434">
    <w:abstractNumId w:val="15"/>
  </w:num>
  <w:num w:numId="7" w16cid:durableId="1506478666">
    <w:abstractNumId w:val="30"/>
  </w:num>
  <w:num w:numId="8" w16cid:durableId="1015570070">
    <w:abstractNumId w:val="18"/>
  </w:num>
  <w:num w:numId="9" w16cid:durableId="1332370346">
    <w:abstractNumId w:val="9"/>
  </w:num>
  <w:num w:numId="10" w16cid:durableId="1711957622">
    <w:abstractNumId w:val="44"/>
  </w:num>
  <w:num w:numId="11" w16cid:durableId="1342007968">
    <w:abstractNumId w:val="10"/>
  </w:num>
  <w:num w:numId="12" w16cid:durableId="203099642">
    <w:abstractNumId w:val="5"/>
  </w:num>
  <w:num w:numId="13" w16cid:durableId="1580676187">
    <w:abstractNumId w:val="7"/>
  </w:num>
  <w:num w:numId="14" w16cid:durableId="495803419">
    <w:abstractNumId w:val="41"/>
  </w:num>
  <w:num w:numId="15" w16cid:durableId="2068144016">
    <w:abstractNumId w:val="38"/>
  </w:num>
  <w:num w:numId="16" w16cid:durableId="922225106">
    <w:abstractNumId w:val="39"/>
  </w:num>
  <w:num w:numId="17" w16cid:durableId="580990525">
    <w:abstractNumId w:val="16"/>
  </w:num>
  <w:num w:numId="18" w16cid:durableId="2112435188">
    <w:abstractNumId w:val="25"/>
  </w:num>
  <w:num w:numId="19" w16cid:durableId="1432310437">
    <w:abstractNumId w:val="2"/>
  </w:num>
  <w:num w:numId="20" w16cid:durableId="1852836168">
    <w:abstractNumId w:val="21"/>
  </w:num>
  <w:num w:numId="21" w16cid:durableId="1252278524">
    <w:abstractNumId w:val="45"/>
  </w:num>
  <w:num w:numId="22" w16cid:durableId="1898200289">
    <w:abstractNumId w:val="40"/>
  </w:num>
  <w:num w:numId="23" w16cid:durableId="1933312996">
    <w:abstractNumId w:val="8"/>
  </w:num>
  <w:num w:numId="24" w16cid:durableId="1046027693">
    <w:abstractNumId w:val="4"/>
  </w:num>
  <w:num w:numId="25" w16cid:durableId="415706784">
    <w:abstractNumId w:val="42"/>
  </w:num>
  <w:num w:numId="26" w16cid:durableId="1834830552">
    <w:abstractNumId w:val="43"/>
  </w:num>
  <w:num w:numId="27" w16cid:durableId="984814703">
    <w:abstractNumId w:val="31"/>
  </w:num>
  <w:num w:numId="28" w16cid:durableId="446237290">
    <w:abstractNumId w:val="32"/>
  </w:num>
  <w:num w:numId="29" w16cid:durableId="596838153">
    <w:abstractNumId w:val="0"/>
  </w:num>
  <w:num w:numId="30" w16cid:durableId="1430808393">
    <w:abstractNumId w:val="20"/>
  </w:num>
  <w:num w:numId="31" w16cid:durableId="903030737">
    <w:abstractNumId w:val="28"/>
  </w:num>
  <w:num w:numId="32" w16cid:durableId="1147089954">
    <w:abstractNumId w:val="14"/>
  </w:num>
  <w:num w:numId="33" w16cid:durableId="1711421100">
    <w:abstractNumId w:val="11"/>
  </w:num>
  <w:num w:numId="34" w16cid:durableId="914897591">
    <w:abstractNumId w:val="37"/>
  </w:num>
  <w:num w:numId="35" w16cid:durableId="1202328816">
    <w:abstractNumId w:val="36"/>
  </w:num>
  <w:num w:numId="36" w16cid:durableId="1819876348">
    <w:abstractNumId w:val="27"/>
  </w:num>
  <w:num w:numId="37" w16cid:durableId="272983727">
    <w:abstractNumId w:val="17"/>
  </w:num>
  <w:num w:numId="38" w16cid:durableId="1581720983">
    <w:abstractNumId w:val="26"/>
  </w:num>
  <w:num w:numId="39" w16cid:durableId="1730495730">
    <w:abstractNumId w:val="24"/>
  </w:num>
  <w:num w:numId="40" w16cid:durableId="1819833201">
    <w:abstractNumId w:val="19"/>
  </w:num>
  <w:num w:numId="41" w16cid:durableId="2032413636">
    <w:abstractNumId w:val="34"/>
  </w:num>
  <w:num w:numId="42" w16cid:durableId="2088066613">
    <w:abstractNumId w:val="29"/>
  </w:num>
  <w:num w:numId="43" w16cid:durableId="1676375418">
    <w:abstractNumId w:val="23"/>
  </w:num>
  <w:num w:numId="44" w16cid:durableId="96755913">
    <w:abstractNumId w:val="13"/>
  </w:num>
  <w:num w:numId="45" w16cid:durableId="2094545233">
    <w:abstractNumId w:val="22"/>
  </w:num>
  <w:num w:numId="46" w16cid:durableId="1496409261">
    <w:abstractNumId w:val="46"/>
  </w:num>
  <w:num w:numId="47" w16cid:durableId="13798160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27"/>
    <w:rsid w:val="00020A58"/>
    <w:rsid w:val="00025148"/>
    <w:rsid w:val="000263D9"/>
    <w:rsid w:val="00026BAD"/>
    <w:rsid w:val="00034895"/>
    <w:rsid w:val="0005331F"/>
    <w:rsid w:val="0008608B"/>
    <w:rsid w:val="000A4508"/>
    <w:rsid w:val="000C3EFC"/>
    <w:rsid w:val="000C4CD2"/>
    <w:rsid w:val="000C6303"/>
    <w:rsid w:val="000D1465"/>
    <w:rsid w:val="000D1E14"/>
    <w:rsid w:val="000D7E03"/>
    <w:rsid w:val="000F23EE"/>
    <w:rsid w:val="001147C2"/>
    <w:rsid w:val="00123050"/>
    <w:rsid w:val="0014028F"/>
    <w:rsid w:val="001412F8"/>
    <w:rsid w:val="001427CC"/>
    <w:rsid w:val="001528B6"/>
    <w:rsid w:val="00153944"/>
    <w:rsid w:val="00156582"/>
    <w:rsid w:val="00162B31"/>
    <w:rsid w:val="001717EA"/>
    <w:rsid w:val="0019650C"/>
    <w:rsid w:val="00197F45"/>
    <w:rsid w:val="001A5B95"/>
    <w:rsid w:val="001B4840"/>
    <w:rsid w:val="001B6031"/>
    <w:rsid w:val="001B63CE"/>
    <w:rsid w:val="001D3CE3"/>
    <w:rsid w:val="001D45DE"/>
    <w:rsid w:val="001D5FC9"/>
    <w:rsid w:val="001D71E8"/>
    <w:rsid w:val="001E512A"/>
    <w:rsid w:val="001F5A72"/>
    <w:rsid w:val="00202637"/>
    <w:rsid w:val="0021167C"/>
    <w:rsid w:val="00225097"/>
    <w:rsid w:val="00225C21"/>
    <w:rsid w:val="00227608"/>
    <w:rsid w:val="00232464"/>
    <w:rsid w:val="0024151B"/>
    <w:rsid w:val="002435A2"/>
    <w:rsid w:val="0026351C"/>
    <w:rsid w:val="00274E1D"/>
    <w:rsid w:val="00284CA9"/>
    <w:rsid w:val="00284D2A"/>
    <w:rsid w:val="002A11B3"/>
    <w:rsid w:val="002A148A"/>
    <w:rsid w:val="002D2BCB"/>
    <w:rsid w:val="002D30AE"/>
    <w:rsid w:val="002E3E7A"/>
    <w:rsid w:val="002E6686"/>
    <w:rsid w:val="002F0E29"/>
    <w:rsid w:val="002F1B01"/>
    <w:rsid w:val="002F3E2C"/>
    <w:rsid w:val="00300390"/>
    <w:rsid w:val="00300656"/>
    <w:rsid w:val="003257C0"/>
    <w:rsid w:val="0033451A"/>
    <w:rsid w:val="00356E02"/>
    <w:rsid w:val="0036495B"/>
    <w:rsid w:val="00376B25"/>
    <w:rsid w:val="00377B39"/>
    <w:rsid w:val="00390DE4"/>
    <w:rsid w:val="003A0068"/>
    <w:rsid w:val="003A0551"/>
    <w:rsid w:val="003A26EE"/>
    <w:rsid w:val="003A5C6B"/>
    <w:rsid w:val="003B059B"/>
    <w:rsid w:val="003B09EB"/>
    <w:rsid w:val="003B17BA"/>
    <w:rsid w:val="003B249F"/>
    <w:rsid w:val="003B32BB"/>
    <w:rsid w:val="003C5F76"/>
    <w:rsid w:val="003D3118"/>
    <w:rsid w:val="003D5CF0"/>
    <w:rsid w:val="003E31F8"/>
    <w:rsid w:val="00405901"/>
    <w:rsid w:val="00410098"/>
    <w:rsid w:val="00415C00"/>
    <w:rsid w:val="004179AF"/>
    <w:rsid w:val="00422564"/>
    <w:rsid w:val="0042670D"/>
    <w:rsid w:val="004374CA"/>
    <w:rsid w:val="00455798"/>
    <w:rsid w:val="004A522C"/>
    <w:rsid w:val="004A5C54"/>
    <w:rsid w:val="004A5F6A"/>
    <w:rsid w:val="004D70A9"/>
    <w:rsid w:val="004E1FBB"/>
    <w:rsid w:val="004E234B"/>
    <w:rsid w:val="004E74FB"/>
    <w:rsid w:val="004F57AA"/>
    <w:rsid w:val="0050072A"/>
    <w:rsid w:val="0050704A"/>
    <w:rsid w:val="00510C5F"/>
    <w:rsid w:val="0052521F"/>
    <w:rsid w:val="00527696"/>
    <w:rsid w:val="00530EA0"/>
    <w:rsid w:val="00530FF8"/>
    <w:rsid w:val="0053199B"/>
    <w:rsid w:val="00541FE5"/>
    <w:rsid w:val="00557BA6"/>
    <w:rsid w:val="0056683C"/>
    <w:rsid w:val="00584F6A"/>
    <w:rsid w:val="00594FFB"/>
    <w:rsid w:val="005A5E89"/>
    <w:rsid w:val="005A6264"/>
    <w:rsid w:val="005B3855"/>
    <w:rsid w:val="005B5D6D"/>
    <w:rsid w:val="005C6F84"/>
    <w:rsid w:val="005E347F"/>
    <w:rsid w:val="005E48F6"/>
    <w:rsid w:val="0060451F"/>
    <w:rsid w:val="00611F1B"/>
    <w:rsid w:val="006323E1"/>
    <w:rsid w:val="006868EC"/>
    <w:rsid w:val="00686F8E"/>
    <w:rsid w:val="006A1F87"/>
    <w:rsid w:val="006A6D53"/>
    <w:rsid w:val="006C2981"/>
    <w:rsid w:val="006C5FB0"/>
    <w:rsid w:val="00700F1A"/>
    <w:rsid w:val="0071018A"/>
    <w:rsid w:val="00710F17"/>
    <w:rsid w:val="00732DC1"/>
    <w:rsid w:val="007371FD"/>
    <w:rsid w:val="00743759"/>
    <w:rsid w:val="00756A7B"/>
    <w:rsid w:val="00761925"/>
    <w:rsid w:val="00762341"/>
    <w:rsid w:val="00762B97"/>
    <w:rsid w:val="00775BFD"/>
    <w:rsid w:val="007768B1"/>
    <w:rsid w:val="00781C86"/>
    <w:rsid w:val="0078654C"/>
    <w:rsid w:val="00787993"/>
    <w:rsid w:val="00797C98"/>
    <w:rsid w:val="007C7ABD"/>
    <w:rsid w:val="007E36AC"/>
    <w:rsid w:val="007E4BEA"/>
    <w:rsid w:val="007F087D"/>
    <w:rsid w:val="007F222C"/>
    <w:rsid w:val="00802CAD"/>
    <w:rsid w:val="0080583E"/>
    <w:rsid w:val="00806BB1"/>
    <w:rsid w:val="00807233"/>
    <w:rsid w:val="008222E1"/>
    <w:rsid w:val="00827327"/>
    <w:rsid w:val="00827422"/>
    <w:rsid w:val="0083267A"/>
    <w:rsid w:val="008441D5"/>
    <w:rsid w:val="00845137"/>
    <w:rsid w:val="008521FD"/>
    <w:rsid w:val="008612A5"/>
    <w:rsid w:val="0086754F"/>
    <w:rsid w:val="00873299"/>
    <w:rsid w:val="00875312"/>
    <w:rsid w:val="00884069"/>
    <w:rsid w:val="00884080"/>
    <w:rsid w:val="0088579B"/>
    <w:rsid w:val="008A6A23"/>
    <w:rsid w:val="008B2B2C"/>
    <w:rsid w:val="008D1FFD"/>
    <w:rsid w:val="008E34AA"/>
    <w:rsid w:val="008E4B09"/>
    <w:rsid w:val="008F691B"/>
    <w:rsid w:val="00900C85"/>
    <w:rsid w:val="0091268F"/>
    <w:rsid w:val="00921301"/>
    <w:rsid w:val="00927A99"/>
    <w:rsid w:val="0093170D"/>
    <w:rsid w:val="00954623"/>
    <w:rsid w:val="0096258F"/>
    <w:rsid w:val="009641F0"/>
    <w:rsid w:val="00971803"/>
    <w:rsid w:val="00975F36"/>
    <w:rsid w:val="009807BE"/>
    <w:rsid w:val="00993FAD"/>
    <w:rsid w:val="009A0DA9"/>
    <w:rsid w:val="009B05D4"/>
    <w:rsid w:val="009C10A2"/>
    <w:rsid w:val="009F3470"/>
    <w:rsid w:val="00A0351D"/>
    <w:rsid w:val="00A16787"/>
    <w:rsid w:val="00A261A4"/>
    <w:rsid w:val="00A35783"/>
    <w:rsid w:val="00A4785C"/>
    <w:rsid w:val="00A525BD"/>
    <w:rsid w:val="00A5606C"/>
    <w:rsid w:val="00A57767"/>
    <w:rsid w:val="00A6123C"/>
    <w:rsid w:val="00A70651"/>
    <w:rsid w:val="00A86360"/>
    <w:rsid w:val="00A91DE6"/>
    <w:rsid w:val="00AA6712"/>
    <w:rsid w:val="00AC6A9C"/>
    <w:rsid w:val="00AC71A5"/>
    <w:rsid w:val="00AD55D3"/>
    <w:rsid w:val="00AE1548"/>
    <w:rsid w:val="00AF4DC9"/>
    <w:rsid w:val="00AF6992"/>
    <w:rsid w:val="00B07376"/>
    <w:rsid w:val="00B32F49"/>
    <w:rsid w:val="00B35EF4"/>
    <w:rsid w:val="00B4011A"/>
    <w:rsid w:val="00B43E8B"/>
    <w:rsid w:val="00B534D2"/>
    <w:rsid w:val="00B64DE1"/>
    <w:rsid w:val="00B65700"/>
    <w:rsid w:val="00B803FE"/>
    <w:rsid w:val="00B82F19"/>
    <w:rsid w:val="00B83ACC"/>
    <w:rsid w:val="00B83F15"/>
    <w:rsid w:val="00B86518"/>
    <w:rsid w:val="00BB07D1"/>
    <w:rsid w:val="00BC1E4A"/>
    <w:rsid w:val="00BC5BA0"/>
    <w:rsid w:val="00BF2852"/>
    <w:rsid w:val="00BF68FE"/>
    <w:rsid w:val="00C0324D"/>
    <w:rsid w:val="00C111FE"/>
    <w:rsid w:val="00C12B48"/>
    <w:rsid w:val="00C41C77"/>
    <w:rsid w:val="00C47640"/>
    <w:rsid w:val="00C57413"/>
    <w:rsid w:val="00C95D9C"/>
    <w:rsid w:val="00C96F9D"/>
    <w:rsid w:val="00CA0395"/>
    <w:rsid w:val="00CA1495"/>
    <w:rsid w:val="00CA491B"/>
    <w:rsid w:val="00CA7755"/>
    <w:rsid w:val="00CC2FD2"/>
    <w:rsid w:val="00CC502B"/>
    <w:rsid w:val="00CD1BBF"/>
    <w:rsid w:val="00CF3694"/>
    <w:rsid w:val="00CF5A96"/>
    <w:rsid w:val="00D03075"/>
    <w:rsid w:val="00D12C9D"/>
    <w:rsid w:val="00D14831"/>
    <w:rsid w:val="00D33277"/>
    <w:rsid w:val="00D533FF"/>
    <w:rsid w:val="00D6444D"/>
    <w:rsid w:val="00D83261"/>
    <w:rsid w:val="00D83D60"/>
    <w:rsid w:val="00D87086"/>
    <w:rsid w:val="00D96691"/>
    <w:rsid w:val="00DB3095"/>
    <w:rsid w:val="00DC098A"/>
    <w:rsid w:val="00DC72C2"/>
    <w:rsid w:val="00DE27C6"/>
    <w:rsid w:val="00DF6992"/>
    <w:rsid w:val="00E027F8"/>
    <w:rsid w:val="00E23C05"/>
    <w:rsid w:val="00E327E8"/>
    <w:rsid w:val="00E34A89"/>
    <w:rsid w:val="00E41319"/>
    <w:rsid w:val="00E4672A"/>
    <w:rsid w:val="00E46E82"/>
    <w:rsid w:val="00EA0F6A"/>
    <w:rsid w:val="00EB1FD6"/>
    <w:rsid w:val="00EC2A17"/>
    <w:rsid w:val="00EC7CC1"/>
    <w:rsid w:val="00ED5123"/>
    <w:rsid w:val="00F01C76"/>
    <w:rsid w:val="00F2391C"/>
    <w:rsid w:val="00F272F9"/>
    <w:rsid w:val="00F27DEB"/>
    <w:rsid w:val="00F42E8C"/>
    <w:rsid w:val="00F46CC3"/>
    <w:rsid w:val="00F644CC"/>
    <w:rsid w:val="00F71E9B"/>
    <w:rsid w:val="00F74F52"/>
    <w:rsid w:val="00F86B51"/>
    <w:rsid w:val="00F9362F"/>
    <w:rsid w:val="00F9611F"/>
    <w:rsid w:val="00FA199C"/>
    <w:rsid w:val="00FD72B3"/>
    <w:rsid w:val="00FF7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ECD7A"/>
  <w15:chartTrackingRefBased/>
  <w15:docId w15:val="{51D7DE99-5A1C-416E-8CC1-C1F7E892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A5"/>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cancydetails">
    <w:name w:val="vacancydetails"/>
    <w:rsid w:val="001D3CE3"/>
  </w:style>
  <w:style w:type="paragraph" w:styleId="ListParagraph">
    <w:name w:val="List Paragraph"/>
    <w:basedOn w:val="Normal"/>
    <w:uiPriority w:val="34"/>
    <w:qFormat/>
    <w:rsid w:val="001D3CE3"/>
    <w:pPr>
      <w:ind w:left="720"/>
    </w:pPr>
    <w:rPr>
      <w:rFonts w:eastAsia="Times New Roman"/>
      <w:lang w:eastAsia="en-US"/>
    </w:rPr>
  </w:style>
  <w:style w:type="paragraph" w:styleId="BalloonText">
    <w:name w:val="Balloon Text"/>
    <w:basedOn w:val="Normal"/>
    <w:link w:val="BalloonTextChar"/>
    <w:uiPriority w:val="99"/>
    <w:semiHidden/>
    <w:unhideWhenUsed/>
    <w:rsid w:val="006C29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981"/>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874</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RVC LOGO</vt:lpstr>
    </vt:vector>
  </TitlesOfParts>
  <Company>TOSHIBA</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RVC LOGO</dc:title>
  <dc:subject/>
  <dc:creator>essoulami</dc:creator>
  <cp:keywords/>
  <cp:lastModifiedBy>Kempthorne, Sarah</cp:lastModifiedBy>
  <cp:revision>2</cp:revision>
  <cp:lastPrinted>2010-04-22T14:25:00Z</cp:lastPrinted>
  <dcterms:created xsi:type="dcterms:W3CDTF">2025-09-01T10:58:00Z</dcterms:created>
  <dcterms:modified xsi:type="dcterms:W3CDTF">2025-09-01T10:58:00Z</dcterms:modified>
</cp:coreProperties>
</file>