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68D7" w14:textId="77777777" w:rsidR="0024151B" w:rsidRPr="008F15D9" w:rsidRDefault="0063095D">
      <w:pPr>
        <w:rPr>
          <w:rFonts w:ascii="Palatino Linotype" w:hAnsi="Palatino Linotype" w:cs="Arial"/>
          <w:sz w:val="28"/>
          <w:szCs w:val="28"/>
        </w:rPr>
      </w:pPr>
      <w:r w:rsidRPr="008F15D9">
        <w:rPr>
          <w:rFonts w:ascii="Palatino Linotype" w:hAnsi="Palatino Linotype"/>
          <w:noProof/>
          <w:szCs w:val="20"/>
          <w:lang w:eastAsia="en-US"/>
        </w:rPr>
        <w:drawing>
          <wp:anchor distT="0" distB="0" distL="114300" distR="114300" simplePos="0" relativeHeight="251657728" behindDoc="1" locked="0" layoutInCell="1" allowOverlap="1" wp14:anchorId="0A4A3E8C" wp14:editId="7E7A53B8">
            <wp:simplePos x="0" y="0"/>
            <wp:positionH relativeFrom="page">
              <wp:align>right</wp:align>
            </wp:positionH>
            <wp:positionV relativeFrom="paragraph">
              <wp:posOffset>-1255395</wp:posOffset>
            </wp:positionV>
            <wp:extent cx="7792278" cy="929221"/>
            <wp:effectExtent l="0" t="0" r="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2278" cy="929221"/>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8F15D9">
        <w:rPr>
          <w:rFonts w:ascii="Palatino Linotype" w:hAnsi="Palatino Linotype" w:cs="Arial"/>
          <w:b/>
          <w:sz w:val="28"/>
          <w:szCs w:val="28"/>
        </w:rPr>
        <w:t>JOB DESCRIPTION</w:t>
      </w:r>
    </w:p>
    <w:p w14:paraId="51590088" w14:textId="77777777" w:rsidR="008E4B09" w:rsidRPr="008F15D9" w:rsidRDefault="008E4B09">
      <w:pPr>
        <w:rPr>
          <w:rFonts w:ascii="Palatino Linotype" w:hAnsi="Palatino Linotype" w:cs="Arial"/>
          <w:sz w:val="20"/>
          <w:szCs w:val="20"/>
        </w:rPr>
      </w:pPr>
    </w:p>
    <w:p w14:paraId="5E764822" w14:textId="77777777" w:rsidR="0024151B" w:rsidRPr="008F15D9" w:rsidRDefault="0024151B">
      <w:pPr>
        <w:rPr>
          <w:rFonts w:ascii="Palatino Linotype" w:hAnsi="Palatino Linotype" w:cs="Arial"/>
          <w:sz w:val="20"/>
          <w:szCs w:val="20"/>
        </w:rPr>
      </w:pPr>
      <w:r w:rsidRPr="008F15D9">
        <w:rPr>
          <w:rFonts w:ascii="Palatino Linotype" w:hAnsi="Palatino Linotype" w:cs="Arial"/>
          <w:sz w:val="20"/>
          <w:szCs w:val="20"/>
        </w:rPr>
        <w:t>This form summarises the purpose of the job and lists its key tasks</w:t>
      </w:r>
      <w:r w:rsidR="0093170D" w:rsidRPr="008F15D9">
        <w:rPr>
          <w:rFonts w:ascii="Palatino Linotype" w:hAnsi="Palatino Linotype" w:cs="Arial"/>
          <w:sz w:val="20"/>
          <w:szCs w:val="20"/>
        </w:rPr>
        <w:t>.</w:t>
      </w:r>
    </w:p>
    <w:p w14:paraId="7ABA1B50" w14:textId="77777777" w:rsidR="0024151B" w:rsidRPr="008F15D9" w:rsidRDefault="0024151B">
      <w:pPr>
        <w:rPr>
          <w:rFonts w:ascii="Palatino Linotype" w:hAnsi="Palatino Linotype" w:cs="Arial"/>
          <w:sz w:val="20"/>
          <w:szCs w:val="20"/>
        </w:rPr>
      </w:pPr>
      <w:r w:rsidRPr="008F15D9">
        <w:rPr>
          <w:rFonts w:ascii="Palatino Linotype" w:hAnsi="Palatino Linotype" w:cs="Arial"/>
          <w:sz w:val="20"/>
          <w:szCs w:val="20"/>
        </w:rPr>
        <w:t xml:space="preserve">It may be varied from time to time at the discretion of the College in consultation with the </w:t>
      </w:r>
      <w:r w:rsidR="00CA0395" w:rsidRPr="008F15D9">
        <w:rPr>
          <w:rFonts w:ascii="Palatino Linotype" w:hAnsi="Palatino Linotype" w:cs="Arial"/>
          <w:sz w:val="20"/>
          <w:szCs w:val="20"/>
        </w:rPr>
        <w:t>post</w:t>
      </w:r>
      <w:r w:rsidR="002A15DB" w:rsidRPr="008F15D9">
        <w:rPr>
          <w:rFonts w:ascii="Palatino Linotype" w:hAnsi="Palatino Linotype" w:cs="Arial"/>
          <w:sz w:val="20"/>
          <w:szCs w:val="20"/>
        </w:rPr>
        <w:t xml:space="preserve"> </w:t>
      </w:r>
      <w:r w:rsidR="00CA0395" w:rsidRPr="008F15D9">
        <w:rPr>
          <w:rFonts w:ascii="Palatino Linotype" w:hAnsi="Palatino Linotype" w:cs="Arial"/>
          <w:sz w:val="20"/>
          <w:szCs w:val="20"/>
        </w:rPr>
        <w:t>holder</w:t>
      </w:r>
      <w:r w:rsidR="0093170D" w:rsidRPr="008F15D9">
        <w:rPr>
          <w:rFonts w:ascii="Palatino Linotype" w:hAnsi="Palatino Linotype" w:cs="Arial"/>
          <w:sz w:val="20"/>
          <w:szCs w:val="20"/>
        </w:rPr>
        <w:t>.</w:t>
      </w:r>
    </w:p>
    <w:p w14:paraId="50B6B988" w14:textId="77777777" w:rsidR="0024151B" w:rsidRPr="008F15D9"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6"/>
        <w:gridCol w:w="5124"/>
      </w:tblGrid>
      <w:tr w:rsidR="0024151B" w:rsidRPr="008F15D9" w14:paraId="792096EB" w14:textId="77777777" w:rsidTr="000C3EFC">
        <w:tc>
          <w:tcPr>
            <w:tcW w:w="5868" w:type="dxa"/>
          </w:tcPr>
          <w:p w14:paraId="0CF87EC9" w14:textId="77777777" w:rsidR="0024151B" w:rsidRPr="008F15D9" w:rsidRDefault="0024151B" w:rsidP="0024151B">
            <w:pPr>
              <w:rPr>
                <w:rFonts w:ascii="Palatino Linotype" w:hAnsi="Palatino Linotype" w:cs="Arial"/>
                <w:b/>
                <w:sz w:val="20"/>
                <w:szCs w:val="20"/>
              </w:rPr>
            </w:pPr>
          </w:p>
          <w:p w14:paraId="34249978" w14:textId="77777777" w:rsidR="0024151B" w:rsidRPr="008F15D9" w:rsidRDefault="0024151B" w:rsidP="00B13DCD">
            <w:pPr>
              <w:rPr>
                <w:rFonts w:ascii="Palatino Linotype" w:hAnsi="Palatino Linotype" w:cs="Arial"/>
                <w:b/>
                <w:sz w:val="20"/>
                <w:szCs w:val="20"/>
              </w:rPr>
            </w:pPr>
            <w:r w:rsidRPr="008F15D9">
              <w:rPr>
                <w:rFonts w:ascii="Palatino Linotype" w:hAnsi="Palatino Linotype" w:cs="Arial"/>
                <w:b/>
                <w:sz w:val="20"/>
                <w:szCs w:val="20"/>
              </w:rPr>
              <w:t>Job Title:</w:t>
            </w:r>
            <w:r w:rsidR="00E41319" w:rsidRPr="008F15D9">
              <w:rPr>
                <w:rFonts w:ascii="Palatino Linotype" w:hAnsi="Palatino Linotype" w:cs="Arial"/>
                <w:b/>
                <w:sz w:val="20"/>
                <w:szCs w:val="20"/>
              </w:rPr>
              <w:t xml:space="preserve"> </w:t>
            </w:r>
            <w:r w:rsidR="008F15D9" w:rsidRPr="008F15D9">
              <w:rPr>
                <w:rFonts w:ascii="Palatino Linotype" w:hAnsi="Palatino Linotype" w:cs="Arial"/>
                <w:bCs/>
                <w:sz w:val="20"/>
                <w:szCs w:val="20"/>
              </w:rPr>
              <w:t>Students' Union Sports &amp; Societies Coordinator</w:t>
            </w:r>
          </w:p>
        </w:tc>
        <w:tc>
          <w:tcPr>
            <w:tcW w:w="5228" w:type="dxa"/>
          </w:tcPr>
          <w:p w14:paraId="7B207020" w14:textId="77777777" w:rsidR="0024151B" w:rsidRPr="008F15D9" w:rsidRDefault="0024151B" w:rsidP="0024151B">
            <w:pPr>
              <w:rPr>
                <w:rFonts w:ascii="Palatino Linotype" w:hAnsi="Palatino Linotype" w:cs="Arial"/>
                <w:sz w:val="20"/>
                <w:szCs w:val="20"/>
              </w:rPr>
            </w:pPr>
          </w:p>
          <w:p w14:paraId="267A6C2B" w14:textId="0FB71A58" w:rsidR="0024151B" w:rsidRPr="00924A37" w:rsidRDefault="00541FE5" w:rsidP="005E48F6">
            <w:pPr>
              <w:rPr>
                <w:rFonts w:ascii="Palatino Linotype" w:hAnsi="Palatino Linotype" w:cs="Arial"/>
                <w:bCs/>
                <w:sz w:val="20"/>
                <w:szCs w:val="20"/>
              </w:rPr>
            </w:pPr>
            <w:r w:rsidRPr="008F15D9">
              <w:rPr>
                <w:rFonts w:ascii="Palatino Linotype" w:hAnsi="Palatino Linotype" w:cs="Arial"/>
                <w:b/>
                <w:sz w:val="20"/>
                <w:szCs w:val="20"/>
              </w:rPr>
              <w:t>Job ref</w:t>
            </w:r>
            <w:r w:rsidR="0024151B" w:rsidRPr="008F15D9">
              <w:rPr>
                <w:rFonts w:ascii="Palatino Linotype" w:hAnsi="Palatino Linotype" w:cs="Arial"/>
                <w:b/>
                <w:sz w:val="20"/>
                <w:szCs w:val="20"/>
              </w:rPr>
              <w:t xml:space="preserve"> n</w:t>
            </w:r>
            <w:r w:rsidRPr="008F15D9">
              <w:rPr>
                <w:rFonts w:ascii="Palatino Linotype" w:hAnsi="Palatino Linotype" w:cs="Arial"/>
                <w:b/>
                <w:sz w:val="20"/>
                <w:szCs w:val="20"/>
              </w:rPr>
              <w:t>o</w:t>
            </w:r>
            <w:r w:rsidR="0024151B" w:rsidRPr="008F15D9">
              <w:rPr>
                <w:rFonts w:ascii="Palatino Linotype" w:hAnsi="Palatino Linotype" w:cs="Arial"/>
                <w:b/>
                <w:sz w:val="20"/>
                <w:szCs w:val="20"/>
              </w:rPr>
              <w:t>:</w:t>
            </w:r>
            <w:r w:rsidR="001427CC" w:rsidRPr="008F15D9">
              <w:rPr>
                <w:rFonts w:ascii="Palatino Linotype" w:hAnsi="Palatino Linotype" w:cs="Arial"/>
                <w:b/>
                <w:sz w:val="20"/>
                <w:szCs w:val="20"/>
              </w:rPr>
              <w:t xml:space="preserve"> </w:t>
            </w:r>
            <w:r w:rsidR="00924A37">
              <w:rPr>
                <w:rFonts w:ascii="Palatino Linotype" w:hAnsi="Palatino Linotype" w:cs="Arial"/>
                <w:bCs/>
                <w:sz w:val="20"/>
                <w:szCs w:val="20"/>
              </w:rPr>
              <w:t>PSD-0071-25</w:t>
            </w:r>
          </w:p>
          <w:p w14:paraId="419480DE" w14:textId="77777777" w:rsidR="00606810" w:rsidRPr="008F15D9" w:rsidRDefault="00606810" w:rsidP="005E48F6">
            <w:pPr>
              <w:rPr>
                <w:rFonts w:ascii="Palatino Linotype" w:hAnsi="Palatino Linotype" w:cs="Arial"/>
                <w:b/>
                <w:sz w:val="20"/>
                <w:szCs w:val="20"/>
              </w:rPr>
            </w:pPr>
          </w:p>
        </w:tc>
      </w:tr>
      <w:tr w:rsidR="0024151B" w:rsidRPr="008F15D9" w14:paraId="6E766A6C" w14:textId="77777777" w:rsidTr="000C3EFC">
        <w:tc>
          <w:tcPr>
            <w:tcW w:w="5868" w:type="dxa"/>
          </w:tcPr>
          <w:p w14:paraId="724AA024" w14:textId="77777777" w:rsidR="0024151B" w:rsidRPr="008F15D9" w:rsidRDefault="0024151B" w:rsidP="0024151B">
            <w:pPr>
              <w:rPr>
                <w:rFonts w:ascii="Palatino Linotype" w:hAnsi="Palatino Linotype" w:cs="Arial"/>
                <w:b/>
                <w:sz w:val="20"/>
                <w:szCs w:val="20"/>
              </w:rPr>
            </w:pPr>
          </w:p>
          <w:p w14:paraId="33EE7F23" w14:textId="0F7D1D38" w:rsidR="0024151B" w:rsidRPr="00924A37" w:rsidRDefault="0024151B" w:rsidP="007E3DBA">
            <w:pPr>
              <w:rPr>
                <w:rFonts w:ascii="Palatino Linotype" w:hAnsi="Palatino Linotype" w:cs="Arial"/>
                <w:bCs/>
                <w:sz w:val="20"/>
                <w:szCs w:val="20"/>
              </w:rPr>
            </w:pPr>
            <w:r w:rsidRPr="008F15D9">
              <w:rPr>
                <w:rFonts w:ascii="Palatino Linotype" w:hAnsi="Palatino Linotype" w:cs="Arial"/>
                <w:b/>
                <w:sz w:val="20"/>
                <w:szCs w:val="20"/>
              </w:rPr>
              <w:t>Grade</w:t>
            </w:r>
            <w:r w:rsidR="00924A37">
              <w:rPr>
                <w:rFonts w:ascii="Palatino Linotype" w:hAnsi="Palatino Linotype" w:cs="Arial"/>
                <w:b/>
                <w:sz w:val="20"/>
                <w:szCs w:val="20"/>
              </w:rPr>
              <w:t xml:space="preserve">: </w:t>
            </w:r>
            <w:r w:rsidR="00924A37">
              <w:rPr>
                <w:rFonts w:ascii="Palatino Linotype" w:hAnsi="Palatino Linotype" w:cs="Arial"/>
                <w:bCs/>
                <w:sz w:val="20"/>
                <w:szCs w:val="20"/>
              </w:rPr>
              <w:t>3</w:t>
            </w:r>
          </w:p>
        </w:tc>
        <w:tc>
          <w:tcPr>
            <w:tcW w:w="5228" w:type="dxa"/>
          </w:tcPr>
          <w:p w14:paraId="5F903782" w14:textId="77777777" w:rsidR="0024151B" w:rsidRPr="008F15D9" w:rsidRDefault="0024151B" w:rsidP="0024151B">
            <w:pPr>
              <w:rPr>
                <w:rFonts w:ascii="Palatino Linotype" w:hAnsi="Palatino Linotype" w:cs="Arial"/>
                <w:sz w:val="20"/>
                <w:szCs w:val="20"/>
              </w:rPr>
            </w:pPr>
          </w:p>
          <w:p w14:paraId="3AAE4F3E" w14:textId="77777777" w:rsidR="0024151B" w:rsidRPr="008F15D9" w:rsidRDefault="0024151B" w:rsidP="005E48F6">
            <w:pPr>
              <w:rPr>
                <w:rFonts w:ascii="Palatino Linotype" w:hAnsi="Palatino Linotype" w:cs="Arial"/>
                <w:sz w:val="20"/>
                <w:szCs w:val="20"/>
              </w:rPr>
            </w:pPr>
            <w:r w:rsidRPr="008F15D9">
              <w:rPr>
                <w:rFonts w:ascii="Palatino Linotype" w:hAnsi="Palatino Linotype" w:cs="Arial"/>
                <w:b/>
                <w:sz w:val="20"/>
                <w:szCs w:val="20"/>
              </w:rPr>
              <w:t>Department:</w:t>
            </w:r>
            <w:r w:rsidR="00E41319" w:rsidRPr="008F15D9">
              <w:rPr>
                <w:rFonts w:ascii="Palatino Linotype" w:hAnsi="Palatino Linotype" w:cs="Arial"/>
                <w:sz w:val="20"/>
                <w:szCs w:val="20"/>
              </w:rPr>
              <w:t xml:space="preserve"> </w:t>
            </w:r>
            <w:r w:rsidR="008F15D9" w:rsidRPr="008F15D9">
              <w:rPr>
                <w:rFonts w:ascii="Palatino Linotype" w:hAnsi="Palatino Linotype" w:cs="Arial"/>
                <w:sz w:val="20"/>
                <w:szCs w:val="20"/>
              </w:rPr>
              <w:t>Students’ Union</w:t>
            </w:r>
          </w:p>
          <w:p w14:paraId="4C22CF45" w14:textId="77777777" w:rsidR="00606810" w:rsidRPr="008F15D9" w:rsidRDefault="00606810" w:rsidP="005E48F6">
            <w:pPr>
              <w:rPr>
                <w:rFonts w:ascii="Palatino Linotype" w:hAnsi="Palatino Linotype" w:cs="Arial"/>
                <w:b/>
                <w:sz w:val="20"/>
                <w:szCs w:val="20"/>
              </w:rPr>
            </w:pPr>
          </w:p>
        </w:tc>
      </w:tr>
      <w:tr w:rsidR="0024151B" w:rsidRPr="008F15D9" w14:paraId="0011DFDA" w14:textId="77777777" w:rsidTr="000C3EFC">
        <w:tc>
          <w:tcPr>
            <w:tcW w:w="5868" w:type="dxa"/>
          </w:tcPr>
          <w:p w14:paraId="4FDDA1B3" w14:textId="77777777" w:rsidR="0024151B" w:rsidRPr="008F15D9" w:rsidRDefault="0024151B" w:rsidP="0024151B">
            <w:pPr>
              <w:rPr>
                <w:rFonts w:ascii="Palatino Linotype" w:hAnsi="Palatino Linotype" w:cs="Arial"/>
                <w:b/>
                <w:sz w:val="20"/>
                <w:szCs w:val="20"/>
              </w:rPr>
            </w:pPr>
          </w:p>
          <w:p w14:paraId="04914299" w14:textId="77777777" w:rsidR="0024151B" w:rsidRPr="008F15D9" w:rsidRDefault="0024151B" w:rsidP="005E48F6">
            <w:pPr>
              <w:rPr>
                <w:rFonts w:ascii="Palatino Linotype" w:hAnsi="Palatino Linotype" w:cs="Arial"/>
                <w:b/>
                <w:sz w:val="20"/>
                <w:szCs w:val="20"/>
              </w:rPr>
            </w:pPr>
            <w:r w:rsidRPr="008F15D9">
              <w:rPr>
                <w:rFonts w:ascii="Palatino Linotype" w:hAnsi="Palatino Linotype" w:cs="Arial"/>
                <w:b/>
                <w:sz w:val="20"/>
                <w:szCs w:val="20"/>
              </w:rPr>
              <w:t>Accountable to:</w:t>
            </w:r>
            <w:r w:rsidR="008F15D9" w:rsidRPr="008F15D9">
              <w:rPr>
                <w:rFonts w:ascii="Palatino Linotype" w:hAnsi="Palatino Linotype" w:cs="Arial"/>
                <w:b/>
                <w:sz w:val="20"/>
                <w:szCs w:val="20"/>
              </w:rPr>
              <w:t xml:space="preserve"> </w:t>
            </w:r>
            <w:r w:rsidR="008F15D9" w:rsidRPr="008F15D9">
              <w:rPr>
                <w:rFonts w:ascii="Palatino Linotype" w:hAnsi="Palatino Linotype" w:cs="Arial"/>
                <w:bCs/>
                <w:sz w:val="20"/>
                <w:szCs w:val="20"/>
              </w:rPr>
              <w:t>Head of Students’ Union</w:t>
            </w:r>
          </w:p>
        </w:tc>
        <w:tc>
          <w:tcPr>
            <w:tcW w:w="5228" w:type="dxa"/>
          </w:tcPr>
          <w:p w14:paraId="53B490A4" w14:textId="77777777" w:rsidR="0024151B" w:rsidRPr="008F15D9" w:rsidRDefault="0024151B" w:rsidP="0024151B">
            <w:pPr>
              <w:rPr>
                <w:rFonts w:ascii="Palatino Linotype" w:hAnsi="Palatino Linotype" w:cs="Arial"/>
                <w:sz w:val="20"/>
                <w:szCs w:val="20"/>
              </w:rPr>
            </w:pPr>
          </w:p>
          <w:p w14:paraId="511DD219" w14:textId="77777777" w:rsidR="00606810" w:rsidRPr="008F15D9" w:rsidRDefault="0024151B" w:rsidP="005E48F6">
            <w:pPr>
              <w:rPr>
                <w:rFonts w:ascii="Palatino Linotype" w:hAnsi="Palatino Linotype" w:cs="Arial"/>
                <w:b/>
                <w:sz w:val="20"/>
                <w:szCs w:val="20"/>
              </w:rPr>
            </w:pPr>
            <w:r w:rsidRPr="008F15D9">
              <w:rPr>
                <w:rFonts w:ascii="Palatino Linotype" w:hAnsi="Palatino Linotype" w:cs="Arial"/>
                <w:b/>
                <w:sz w:val="20"/>
                <w:szCs w:val="20"/>
              </w:rPr>
              <w:t>Responsible for</w:t>
            </w:r>
            <w:r w:rsidRPr="008F15D9">
              <w:rPr>
                <w:rFonts w:ascii="Palatino Linotype" w:hAnsi="Palatino Linotype" w:cs="Arial"/>
                <w:bCs/>
                <w:sz w:val="20"/>
                <w:szCs w:val="20"/>
              </w:rPr>
              <w:t>:</w:t>
            </w:r>
            <w:r w:rsidR="00E70768" w:rsidRPr="008F15D9">
              <w:rPr>
                <w:rFonts w:ascii="Palatino Linotype" w:hAnsi="Palatino Linotype" w:cs="Arial"/>
                <w:bCs/>
                <w:sz w:val="20"/>
                <w:szCs w:val="20"/>
              </w:rPr>
              <w:t xml:space="preserve"> </w:t>
            </w:r>
            <w:r w:rsidR="008F15D9" w:rsidRPr="008F15D9">
              <w:rPr>
                <w:rFonts w:ascii="Palatino Linotype" w:hAnsi="Palatino Linotype" w:cs="Arial"/>
                <w:bCs/>
                <w:sz w:val="20"/>
                <w:szCs w:val="20"/>
              </w:rPr>
              <w:t>Supporting and developing student-led sports clubs, societies, and activity groups</w:t>
            </w:r>
          </w:p>
        </w:tc>
      </w:tr>
    </w:tbl>
    <w:p w14:paraId="48C56EB5" w14:textId="77777777" w:rsidR="0024151B" w:rsidRPr="008F15D9" w:rsidRDefault="0024151B">
      <w:pPr>
        <w:rPr>
          <w:rFonts w:ascii="Palatino Linotype" w:hAnsi="Palatino Linotype"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8F15D9" w14:paraId="47042FB4" w14:textId="77777777">
        <w:tc>
          <w:tcPr>
            <w:tcW w:w="11096" w:type="dxa"/>
          </w:tcPr>
          <w:p w14:paraId="5934FEA7" w14:textId="77777777" w:rsidR="00B13DCD" w:rsidRPr="008F15D9" w:rsidRDefault="0024151B" w:rsidP="00BC1E4A">
            <w:pPr>
              <w:rPr>
                <w:rFonts w:ascii="Palatino Linotype" w:hAnsi="Palatino Linotype" w:cs="Arial"/>
                <w:bCs/>
                <w:sz w:val="20"/>
                <w:szCs w:val="20"/>
              </w:rPr>
            </w:pPr>
            <w:r w:rsidRPr="008F15D9">
              <w:rPr>
                <w:rFonts w:ascii="Palatino Linotype" w:hAnsi="Palatino Linotype" w:cs="Arial"/>
                <w:b/>
                <w:sz w:val="20"/>
                <w:szCs w:val="20"/>
              </w:rPr>
              <w:t>Job summary:</w:t>
            </w:r>
            <w:r w:rsidR="006845AA" w:rsidRPr="008F15D9">
              <w:rPr>
                <w:rFonts w:ascii="Palatino Linotype" w:hAnsi="Palatino Linotype" w:cs="Arial"/>
                <w:b/>
                <w:sz w:val="20"/>
                <w:szCs w:val="20"/>
              </w:rPr>
              <w:t xml:space="preserve"> </w:t>
            </w:r>
            <w:r w:rsidR="008F15D9" w:rsidRPr="008F15D9">
              <w:rPr>
                <w:rFonts w:ascii="Palatino Linotype" w:hAnsi="Palatino Linotype" w:cs="Arial"/>
                <w:bCs/>
                <w:sz w:val="20"/>
                <w:szCs w:val="20"/>
              </w:rPr>
              <w:t>The Students' Union Sports &amp; Societies Coordinator is responsible for the operational and administrative support of sports clubs and societies within the Royal Veterinary College Students' Union (RVC SU). This includes enhancing student engagement, promoting inclusivity, and supporting student leaders in delivering safe, innovative, and high-quality activities. The role works collaboratively with students and staff to provide an enriching extracurricular experience.</w:t>
            </w:r>
            <w:r w:rsidR="008F15D9" w:rsidRPr="008F15D9">
              <w:rPr>
                <w:bCs/>
              </w:rPr>
              <w:t xml:space="preserve"> </w:t>
            </w:r>
          </w:p>
          <w:p w14:paraId="611A3F88" w14:textId="77777777" w:rsidR="001F2365" w:rsidRPr="008F15D9" w:rsidRDefault="001F2365" w:rsidP="006250B8">
            <w:pPr>
              <w:rPr>
                <w:rFonts w:ascii="Georgia" w:hAnsi="Georgia" w:cs="Arial"/>
                <w:sz w:val="20"/>
                <w:szCs w:val="20"/>
              </w:rPr>
            </w:pPr>
          </w:p>
        </w:tc>
      </w:tr>
      <w:tr w:rsidR="00CA0395" w:rsidRPr="008F15D9" w14:paraId="7A607CA7" w14:textId="77777777" w:rsidTr="00CA0395">
        <w:tc>
          <w:tcPr>
            <w:tcW w:w="11096" w:type="dxa"/>
          </w:tcPr>
          <w:p w14:paraId="06A6EA6E" w14:textId="77777777" w:rsidR="00CA0395" w:rsidRPr="008F15D9" w:rsidRDefault="00CA0395" w:rsidP="00CA0395">
            <w:pPr>
              <w:rPr>
                <w:rFonts w:ascii="Palatino Linotype" w:hAnsi="Palatino Linotype" w:cs="Arial"/>
                <w:b/>
                <w:sz w:val="20"/>
                <w:szCs w:val="20"/>
              </w:rPr>
            </w:pPr>
            <w:r w:rsidRPr="008F15D9">
              <w:rPr>
                <w:rFonts w:ascii="Palatino Linotype" w:hAnsi="Palatino Linotype" w:cs="Arial"/>
                <w:b/>
                <w:sz w:val="20"/>
                <w:szCs w:val="20"/>
              </w:rPr>
              <w:t xml:space="preserve">Competency: </w:t>
            </w:r>
            <w:r w:rsidR="008F15D9" w:rsidRPr="004C2A8D">
              <w:rPr>
                <w:rFonts w:ascii="Palatino Linotype" w:hAnsi="Palatino Linotype" w:cs="Arial"/>
                <w:b/>
                <w:sz w:val="20"/>
                <w:szCs w:val="20"/>
              </w:rPr>
              <w:t>Student Group Support and Development</w:t>
            </w:r>
            <w:r w:rsidR="008F15D9" w:rsidRPr="003C1524">
              <w:rPr>
                <w:rFonts w:ascii="Palatino Linotype" w:hAnsi="Palatino Linotype" w:cs="Arial"/>
                <w:bCs/>
                <w:sz w:val="20"/>
                <w:szCs w:val="20"/>
              </w:rPr>
              <w:t xml:space="preserve"> </w:t>
            </w:r>
          </w:p>
          <w:p w14:paraId="4C7C2FDD" w14:textId="77777777" w:rsidR="00CD0116" w:rsidRPr="008F15D9" w:rsidRDefault="00CA0395" w:rsidP="00CD0116">
            <w:pPr>
              <w:rPr>
                <w:rFonts w:ascii="Palatino Linotype" w:hAnsi="Palatino Linotype" w:cs="Arial"/>
                <w:b/>
                <w:sz w:val="20"/>
                <w:szCs w:val="20"/>
              </w:rPr>
            </w:pPr>
            <w:r w:rsidRPr="008F15D9">
              <w:rPr>
                <w:rFonts w:ascii="Palatino Linotype" w:hAnsi="Palatino Linotype" w:cs="Arial"/>
                <w:b/>
                <w:sz w:val="20"/>
                <w:szCs w:val="20"/>
              </w:rPr>
              <w:t>Key tasks:</w:t>
            </w:r>
            <w:r w:rsidR="00091B47" w:rsidRPr="008F15D9">
              <w:rPr>
                <w:rFonts w:ascii="Palatino Linotype" w:hAnsi="Palatino Linotype" w:cs="Arial"/>
                <w:b/>
                <w:sz w:val="20"/>
                <w:szCs w:val="20"/>
              </w:rPr>
              <w:t xml:space="preserve"> </w:t>
            </w:r>
          </w:p>
          <w:p w14:paraId="53450A13" w14:textId="77777777" w:rsidR="008F15D9" w:rsidRPr="008F15D9" w:rsidRDefault="008F15D9" w:rsidP="008F15D9">
            <w:pPr>
              <w:numPr>
                <w:ilvl w:val="0"/>
                <w:numId w:val="40"/>
              </w:numPr>
              <w:rPr>
                <w:rFonts w:ascii="Palatino Linotype" w:hAnsi="Palatino Linotype" w:cs="Arial"/>
                <w:sz w:val="20"/>
                <w:szCs w:val="20"/>
              </w:rPr>
            </w:pPr>
            <w:r w:rsidRPr="008F15D9">
              <w:rPr>
                <w:rFonts w:ascii="Palatino Linotype" w:hAnsi="Palatino Linotype" w:cs="Arial"/>
                <w:sz w:val="20"/>
                <w:szCs w:val="20"/>
              </w:rPr>
              <w:t>Serve as the primary contact for sports clubs and societies, advising on governance, planning, and activities.</w:t>
            </w:r>
          </w:p>
          <w:p w14:paraId="1AA05E1C" w14:textId="77777777" w:rsidR="008F15D9" w:rsidRPr="008F15D9" w:rsidRDefault="008F15D9" w:rsidP="008F15D9">
            <w:pPr>
              <w:numPr>
                <w:ilvl w:val="0"/>
                <w:numId w:val="40"/>
              </w:numPr>
              <w:rPr>
                <w:rFonts w:ascii="Palatino Linotype" w:hAnsi="Palatino Linotype" w:cs="Arial"/>
                <w:sz w:val="20"/>
                <w:szCs w:val="20"/>
              </w:rPr>
            </w:pPr>
            <w:r w:rsidRPr="008F15D9">
              <w:rPr>
                <w:rFonts w:ascii="Palatino Linotype" w:hAnsi="Palatino Linotype" w:cs="Arial"/>
                <w:sz w:val="20"/>
                <w:szCs w:val="20"/>
              </w:rPr>
              <w:t>Facilitate training and development opportunities for committee members, such as leadership, financial management, and event planning.</w:t>
            </w:r>
          </w:p>
          <w:p w14:paraId="15471E88" w14:textId="77777777" w:rsidR="00A024BC" w:rsidRDefault="008F15D9" w:rsidP="008F15D9">
            <w:pPr>
              <w:numPr>
                <w:ilvl w:val="0"/>
                <w:numId w:val="40"/>
              </w:numPr>
              <w:rPr>
                <w:rFonts w:ascii="Palatino Linotype" w:hAnsi="Palatino Linotype" w:cs="Arial"/>
                <w:sz w:val="20"/>
                <w:szCs w:val="20"/>
              </w:rPr>
            </w:pPr>
            <w:r w:rsidRPr="008F15D9">
              <w:rPr>
                <w:rFonts w:ascii="Palatino Linotype" w:hAnsi="Palatino Linotype" w:cs="Arial"/>
                <w:sz w:val="20"/>
                <w:szCs w:val="20"/>
              </w:rPr>
              <w:t>Promote inclusivity and accessibility in all sports and societies, supporting underrepresented groups to get involved.</w:t>
            </w:r>
          </w:p>
          <w:p w14:paraId="646B1062" w14:textId="77777777" w:rsidR="00417E04" w:rsidRPr="008F15D9" w:rsidRDefault="00417E04" w:rsidP="008F15D9">
            <w:pPr>
              <w:numPr>
                <w:ilvl w:val="0"/>
                <w:numId w:val="40"/>
              </w:numPr>
              <w:rPr>
                <w:rFonts w:ascii="Palatino Linotype" w:hAnsi="Palatino Linotype" w:cs="Arial"/>
                <w:sz w:val="20"/>
                <w:szCs w:val="20"/>
              </w:rPr>
            </w:pPr>
            <w:r w:rsidRPr="00417E04">
              <w:rPr>
                <w:rFonts w:ascii="Palatino Linotype" w:hAnsi="Palatino Linotype" w:cs="Arial"/>
                <w:sz w:val="20"/>
                <w:szCs w:val="20"/>
              </w:rPr>
              <w:t>Coordinate research into the growth and development of student groups, making recommendations for change and actively encouraging the establishment of new groups.</w:t>
            </w:r>
          </w:p>
        </w:tc>
      </w:tr>
      <w:tr w:rsidR="00E2707E" w:rsidRPr="008F15D9" w14:paraId="1BBFC3FE" w14:textId="77777777" w:rsidTr="00CA0395">
        <w:tc>
          <w:tcPr>
            <w:tcW w:w="11096" w:type="dxa"/>
          </w:tcPr>
          <w:p w14:paraId="629B18F0" w14:textId="77777777" w:rsidR="00E2707E" w:rsidRPr="008F15D9" w:rsidRDefault="00E2707E" w:rsidP="00E2707E">
            <w:pPr>
              <w:rPr>
                <w:rFonts w:ascii="Palatino Linotype" w:hAnsi="Palatino Linotype" w:cs="Arial"/>
                <w:sz w:val="20"/>
                <w:szCs w:val="20"/>
              </w:rPr>
            </w:pPr>
            <w:r w:rsidRPr="008F15D9">
              <w:rPr>
                <w:rFonts w:ascii="Palatino Linotype" w:hAnsi="Palatino Linotype" w:cs="Arial"/>
                <w:b/>
                <w:sz w:val="20"/>
                <w:szCs w:val="20"/>
              </w:rPr>
              <w:t xml:space="preserve">Competency: </w:t>
            </w:r>
            <w:r w:rsidR="008F15D9" w:rsidRPr="004C2A8D">
              <w:rPr>
                <w:rFonts w:ascii="Palatino Linotype" w:hAnsi="Palatino Linotype" w:cs="Arial"/>
                <w:b/>
                <w:sz w:val="20"/>
                <w:szCs w:val="20"/>
              </w:rPr>
              <w:t>Event Coordination and Logistics</w:t>
            </w:r>
          </w:p>
          <w:p w14:paraId="73189C35" w14:textId="77777777" w:rsidR="00A95569" w:rsidRPr="008F15D9" w:rsidRDefault="00E2707E" w:rsidP="00A95569">
            <w:pPr>
              <w:rPr>
                <w:rFonts w:ascii="Palatino Linotype" w:hAnsi="Palatino Linotype" w:cs="Arial"/>
                <w:sz w:val="20"/>
                <w:szCs w:val="20"/>
              </w:rPr>
            </w:pPr>
            <w:r w:rsidRPr="008F15D9">
              <w:rPr>
                <w:rFonts w:ascii="Palatino Linotype" w:hAnsi="Palatino Linotype" w:cs="Arial"/>
                <w:b/>
                <w:sz w:val="20"/>
                <w:szCs w:val="20"/>
              </w:rPr>
              <w:t>Key tasks:</w:t>
            </w:r>
          </w:p>
          <w:p w14:paraId="122D821C" w14:textId="77777777" w:rsidR="008F15D9" w:rsidRPr="008F15D9" w:rsidRDefault="008F15D9" w:rsidP="008F15D9">
            <w:pPr>
              <w:numPr>
                <w:ilvl w:val="0"/>
                <w:numId w:val="44"/>
              </w:numPr>
              <w:rPr>
                <w:rFonts w:ascii="Palatino Linotype" w:hAnsi="Palatino Linotype" w:cs="Arial"/>
                <w:bCs/>
                <w:sz w:val="20"/>
                <w:szCs w:val="20"/>
              </w:rPr>
            </w:pPr>
            <w:r w:rsidRPr="008F15D9">
              <w:rPr>
                <w:rFonts w:ascii="Palatino Linotype" w:hAnsi="Palatino Linotype" w:cs="Arial"/>
                <w:bCs/>
                <w:sz w:val="20"/>
                <w:szCs w:val="20"/>
              </w:rPr>
              <w:t>Assist student groups in organising and delivering events, including liaising with internal and external stakeholders.</w:t>
            </w:r>
          </w:p>
          <w:p w14:paraId="76E53287" w14:textId="77777777" w:rsidR="008F15D9" w:rsidRPr="008F15D9" w:rsidRDefault="008F15D9" w:rsidP="008F15D9">
            <w:pPr>
              <w:numPr>
                <w:ilvl w:val="0"/>
                <w:numId w:val="44"/>
              </w:numPr>
              <w:rPr>
                <w:rFonts w:ascii="Palatino Linotype" w:hAnsi="Palatino Linotype" w:cs="Arial"/>
                <w:bCs/>
                <w:sz w:val="20"/>
                <w:szCs w:val="20"/>
              </w:rPr>
            </w:pPr>
            <w:r w:rsidRPr="008F15D9">
              <w:rPr>
                <w:rFonts w:ascii="Palatino Linotype" w:hAnsi="Palatino Linotype" w:cs="Arial"/>
                <w:bCs/>
                <w:sz w:val="20"/>
                <w:szCs w:val="20"/>
              </w:rPr>
              <w:t>Manage the booking of facilities, equipment, and transport to ensure smooth operations for club and society activities.</w:t>
            </w:r>
          </w:p>
          <w:p w14:paraId="51D05463" w14:textId="77777777" w:rsidR="00E2707E" w:rsidRPr="007A5759" w:rsidRDefault="008F15D9" w:rsidP="008F15D9">
            <w:pPr>
              <w:numPr>
                <w:ilvl w:val="0"/>
                <w:numId w:val="44"/>
              </w:numPr>
              <w:rPr>
                <w:rFonts w:ascii="Palatino Linotype" w:hAnsi="Palatino Linotype" w:cs="Arial"/>
                <w:b/>
                <w:sz w:val="20"/>
                <w:szCs w:val="20"/>
              </w:rPr>
            </w:pPr>
            <w:r w:rsidRPr="007A5759">
              <w:rPr>
                <w:rFonts w:ascii="Palatino Linotype" w:hAnsi="Palatino Linotype" w:cs="Arial"/>
                <w:bCs/>
                <w:sz w:val="20"/>
                <w:szCs w:val="20"/>
              </w:rPr>
              <w:t>Support the coordination of large-scale SU events, such as welcome fairs, sports awards, and society showcases</w:t>
            </w:r>
            <w:r w:rsidRPr="007A5759">
              <w:rPr>
                <w:rFonts w:ascii="Palatino Linotype" w:hAnsi="Palatino Linotype" w:cs="Arial"/>
                <w:b/>
                <w:sz w:val="20"/>
                <w:szCs w:val="20"/>
              </w:rPr>
              <w:t>.</w:t>
            </w:r>
          </w:p>
          <w:p w14:paraId="404230CF" w14:textId="77777777" w:rsidR="00717576" w:rsidRPr="00717576" w:rsidRDefault="00717576" w:rsidP="008F15D9">
            <w:pPr>
              <w:numPr>
                <w:ilvl w:val="0"/>
                <w:numId w:val="44"/>
              </w:numPr>
              <w:rPr>
                <w:rFonts w:ascii="Palatino Linotype" w:hAnsi="Palatino Linotype" w:cs="Arial"/>
                <w:b/>
                <w:sz w:val="20"/>
                <w:szCs w:val="20"/>
              </w:rPr>
            </w:pPr>
            <w:r>
              <w:rPr>
                <w:rFonts w:ascii="Palatino Linotype" w:hAnsi="Palatino Linotype" w:cs="Arial"/>
                <w:bCs/>
                <w:sz w:val="20"/>
                <w:szCs w:val="20"/>
              </w:rPr>
              <w:t>B</w:t>
            </w:r>
            <w:r w:rsidRPr="00717576">
              <w:rPr>
                <w:rFonts w:ascii="Palatino Linotype" w:hAnsi="Palatino Linotype" w:cs="Arial"/>
                <w:bCs/>
                <w:sz w:val="20"/>
                <w:szCs w:val="20"/>
              </w:rPr>
              <w:t>e the main point of contact for BUCS and LUSL enquir</w:t>
            </w:r>
            <w:r>
              <w:rPr>
                <w:rFonts w:ascii="Palatino Linotype" w:hAnsi="Palatino Linotype" w:cs="Arial"/>
                <w:bCs/>
                <w:sz w:val="20"/>
                <w:szCs w:val="20"/>
              </w:rPr>
              <w:t>i</w:t>
            </w:r>
            <w:r w:rsidRPr="00717576">
              <w:rPr>
                <w:rFonts w:ascii="Palatino Linotype" w:hAnsi="Palatino Linotype" w:cs="Arial"/>
                <w:bCs/>
                <w:sz w:val="20"/>
                <w:szCs w:val="20"/>
              </w:rPr>
              <w:t>es</w:t>
            </w:r>
            <w:r>
              <w:rPr>
                <w:rFonts w:ascii="Palatino Linotype" w:hAnsi="Palatino Linotype" w:cs="Arial"/>
                <w:bCs/>
                <w:sz w:val="20"/>
                <w:szCs w:val="20"/>
              </w:rPr>
              <w:t>.</w:t>
            </w:r>
          </w:p>
          <w:p w14:paraId="46573CAE" w14:textId="77777777" w:rsidR="00717576" w:rsidRPr="008F15D9" w:rsidRDefault="00717576" w:rsidP="008F15D9">
            <w:pPr>
              <w:numPr>
                <w:ilvl w:val="0"/>
                <w:numId w:val="44"/>
              </w:numPr>
              <w:rPr>
                <w:rFonts w:ascii="Palatino Linotype" w:hAnsi="Palatino Linotype" w:cs="Arial"/>
                <w:b/>
                <w:sz w:val="20"/>
                <w:szCs w:val="20"/>
              </w:rPr>
            </w:pPr>
            <w:r>
              <w:rPr>
                <w:rFonts w:ascii="Palatino Linotype" w:hAnsi="Palatino Linotype" w:cs="Arial"/>
                <w:bCs/>
                <w:sz w:val="20"/>
                <w:szCs w:val="20"/>
              </w:rPr>
              <w:t>Coordinate</w:t>
            </w:r>
            <w:r w:rsidRPr="00717576">
              <w:rPr>
                <w:rFonts w:ascii="Palatino Linotype" w:hAnsi="Palatino Linotype" w:cs="Arial"/>
                <w:bCs/>
                <w:sz w:val="20"/>
                <w:szCs w:val="20"/>
              </w:rPr>
              <w:t xml:space="preserve"> BUCS and LUSL fixtures, including inputting scores</w:t>
            </w:r>
            <w:r>
              <w:rPr>
                <w:rFonts w:ascii="Palatino Linotype" w:hAnsi="Palatino Linotype" w:cs="Arial"/>
                <w:bCs/>
                <w:sz w:val="20"/>
                <w:szCs w:val="20"/>
              </w:rPr>
              <w:t>.</w:t>
            </w:r>
          </w:p>
        </w:tc>
      </w:tr>
      <w:tr w:rsidR="00F9450B" w:rsidRPr="008F15D9" w14:paraId="597D4111" w14:textId="77777777">
        <w:tc>
          <w:tcPr>
            <w:tcW w:w="11096" w:type="dxa"/>
          </w:tcPr>
          <w:p w14:paraId="26CEA684" w14:textId="77777777" w:rsidR="001F2365" w:rsidRPr="008F15D9" w:rsidRDefault="001F2365" w:rsidP="001F2365">
            <w:pPr>
              <w:rPr>
                <w:rFonts w:ascii="Palatino Linotype" w:hAnsi="Palatino Linotype" w:cs="Arial"/>
                <w:sz w:val="20"/>
                <w:szCs w:val="20"/>
              </w:rPr>
            </w:pPr>
            <w:r w:rsidRPr="008F15D9">
              <w:rPr>
                <w:rFonts w:ascii="Palatino Linotype" w:hAnsi="Palatino Linotype" w:cs="Arial"/>
                <w:b/>
                <w:sz w:val="20"/>
                <w:szCs w:val="20"/>
              </w:rPr>
              <w:t xml:space="preserve">Competency: </w:t>
            </w:r>
            <w:r w:rsidR="003C1524" w:rsidRPr="004C2A8D">
              <w:rPr>
                <w:rFonts w:ascii="Palatino Linotype" w:hAnsi="Palatino Linotype" w:cs="Arial"/>
                <w:b/>
                <w:sz w:val="20"/>
                <w:szCs w:val="20"/>
              </w:rPr>
              <w:t>Financial Oversight and Administration</w:t>
            </w:r>
          </w:p>
          <w:p w14:paraId="60D6D51E" w14:textId="77777777" w:rsidR="001F2365" w:rsidRPr="008F15D9" w:rsidRDefault="001F2365" w:rsidP="001F2365">
            <w:pPr>
              <w:rPr>
                <w:rFonts w:ascii="Palatino Linotype" w:hAnsi="Palatino Linotype" w:cs="Arial"/>
                <w:b/>
                <w:sz w:val="20"/>
                <w:szCs w:val="20"/>
              </w:rPr>
            </w:pPr>
            <w:r w:rsidRPr="008F15D9">
              <w:rPr>
                <w:rFonts w:ascii="Palatino Linotype" w:hAnsi="Palatino Linotype" w:cs="Arial"/>
                <w:b/>
                <w:sz w:val="20"/>
                <w:szCs w:val="20"/>
              </w:rPr>
              <w:t>Key tasks:</w:t>
            </w:r>
          </w:p>
          <w:p w14:paraId="2CBABE76" w14:textId="77777777" w:rsidR="003C1524" w:rsidRPr="003C1524" w:rsidRDefault="003C1524" w:rsidP="003C1524">
            <w:pPr>
              <w:numPr>
                <w:ilvl w:val="0"/>
                <w:numId w:val="45"/>
              </w:numPr>
              <w:rPr>
                <w:rFonts w:ascii="Palatino Linotype" w:hAnsi="Palatino Linotype" w:cs="Arial"/>
                <w:bCs/>
                <w:sz w:val="20"/>
                <w:szCs w:val="20"/>
              </w:rPr>
            </w:pPr>
            <w:r w:rsidRPr="003C1524">
              <w:rPr>
                <w:rFonts w:ascii="Palatino Linotype" w:hAnsi="Palatino Linotype" w:cs="Arial"/>
                <w:bCs/>
                <w:sz w:val="20"/>
                <w:szCs w:val="20"/>
              </w:rPr>
              <w:t>Support societies and sports clubs with financial processes, including budgeting, fundraising, and expenditure tracking.</w:t>
            </w:r>
          </w:p>
          <w:p w14:paraId="13297130" w14:textId="77777777" w:rsidR="003C1524" w:rsidRPr="003C1524" w:rsidRDefault="003C1524" w:rsidP="003C1524">
            <w:pPr>
              <w:numPr>
                <w:ilvl w:val="0"/>
                <w:numId w:val="45"/>
              </w:numPr>
              <w:rPr>
                <w:rFonts w:ascii="Palatino Linotype" w:hAnsi="Palatino Linotype" w:cs="Arial"/>
                <w:bCs/>
                <w:sz w:val="20"/>
                <w:szCs w:val="20"/>
              </w:rPr>
            </w:pPr>
            <w:r w:rsidRPr="003C1524">
              <w:rPr>
                <w:rFonts w:ascii="Palatino Linotype" w:hAnsi="Palatino Linotype" w:cs="Arial"/>
                <w:bCs/>
                <w:sz w:val="20"/>
                <w:szCs w:val="20"/>
              </w:rPr>
              <w:t>Ensure compliance with SU and College financial regulations.</w:t>
            </w:r>
          </w:p>
          <w:p w14:paraId="37E7FA62" w14:textId="77777777" w:rsidR="00F9450B" w:rsidRPr="008F15D9" w:rsidRDefault="003C1524" w:rsidP="003C1524">
            <w:pPr>
              <w:numPr>
                <w:ilvl w:val="0"/>
                <w:numId w:val="45"/>
              </w:numPr>
              <w:rPr>
                <w:rFonts w:ascii="Palatino Linotype" w:hAnsi="Palatino Linotype" w:cs="Arial"/>
                <w:bCs/>
                <w:sz w:val="20"/>
                <w:szCs w:val="20"/>
              </w:rPr>
            </w:pPr>
            <w:r w:rsidRPr="007A5759">
              <w:rPr>
                <w:rFonts w:ascii="Palatino Linotype" w:hAnsi="Palatino Linotype" w:cs="Arial"/>
                <w:bCs/>
                <w:sz w:val="20"/>
                <w:szCs w:val="20"/>
              </w:rPr>
              <w:t>Review and process funding applications, providing feedback and guidance where necessary.</w:t>
            </w:r>
          </w:p>
        </w:tc>
      </w:tr>
      <w:tr w:rsidR="00E2707E" w:rsidRPr="008F15D9" w14:paraId="14898FEA" w14:textId="77777777" w:rsidTr="009260F3">
        <w:tc>
          <w:tcPr>
            <w:tcW w:w="11096" w:type="dxa"/>
            <w:shd w:val="clear" w:color="auto" w:fill="auto"/>
          </w:tcPr>
          <w:p w14:paraId="3535FD3F" w14:textId="77777777" w:rsidR="001F2365" w:rsidRPr="008F15D9" w:rsidRDefault="001F2365" w:rsidP="00EC06CD">
            <w:pPr>
              <w:rPr>
                <w:rFonts w:ascii="Palatino Linotype" w:hAnsi="Palatino Linotype" w:cs="Arial"/>
                <w:sz w:val="20"/>
                <w:szCs w:val="20"/>
              </w:rPr>
            </w:pPr>
            <w:r w:rsidRPr="008F15D9">
              <w:rPr>
                <w:rFonts w:ascii="Palatino Linotype" w:hAnsi="Palatino Linotype" w:cs="Arial"/>
                <w:b/>
                <w:sz w:val="20"/>
                <w:szCs w:val="20"/>
              </w:rPr>
              <w:t>Competency:</w:t>
            </w:r>
            <w:r w:rsidR="003C1524">
              <w:rPr>
                <w:rFonts w:ascii="Palatino Linotype" w:hAnsi="Palatino Linotype" w:cs="Arial"/>
                <w:b/>
                <w:sz w:val="20"/>
                <w:szCs w:val="20"/>
              </w:rPr>
              <w:t xml:space="preserve"> </w:t>
            </w:r>
            <w:r w:rsidR="003C1524" w:rsidRPr="004C2A8D">
              <w:rPr>
                <w:rFonts w:ascii="Palatino Linotype" w:hAnsi="Palatino Linotype" w:cs="Arial"/>
                <w:b/>
                <w:sz w:val="20"/>
                <w:szCs w:val="20"/>
              </w:rPr>
              <w:t>Health, Safety, and Compliance</w:t>
            </w:r>
            <w:r w:rsidR="003C1524">
              <w:rPr>
                <w:rFonts w:ascii="Palatino Linotype" w:hAnsi="Palatino Linotype" w:cs="Arial"/>
                <w:bCs/>
                <w:sz w:val="20"/>
                <w:szCs w:val="20"/>
              </w:rPr>
              <w:t xml:space="preserve"> </w:t>
            </w:r>
          </w:p>
          <w:p w14:paraId="73412C15" w14:textId="77777777" w:rsidR="001F2365" w:rsidRPr="008F15D9" w:rsidRDefault="001F2365" w:rsidP="00EC06CD">
            <w:pPr>
              <w:rPr>
                <w:rFonts w:ascii="Palatino Linotype" w:hAnsi="Palatino Linotype" w:cs="Arial"/>
                <w:b/>
                <w:sz w:val="20"/>
                <w:szCs w:val="20"/>
              </w:rPr>
            </w:pPr>
            <w:r w:rsidRPr="008F15D9">
              <w:rPr>
                <w:rFonts w:ascii="Palatino Linotype" w:hAnsi="Palatino Linotype" w:cs="Arial"/>
                <w:b/>
                <w:sz w:val="20"/>
                <w:szCs w:val="20"/>
              </w:rPr>
              <w:t>Key tasks:</w:t>
            </w:r>
          </w:p>
          <w:p w14:paraId="2645056F" w14:textId="77777777" w:rsidR="003C1524" w:rsidRPr="003C1524" w:rsidRDefault="003C1524" w:rsidP="003C1524">
            <w:pPr>
              <w:numPr>
                <w:ilvl w:val="0"/>
                <w:numId w:val="40"/>
              </w:numPr>
              <w:rPr>
                <w:rFonts w:ascii="Palatino Linotype" w:hAnsi="Palatino Linotype" w:cs="Arial"/>
                <w:sz w:val="20"/>
                <w:szCs w:val="20"/>
              </w:rPr>
            </w:pPr>
            <w:r w:rsidRPr="003C1524">
              <w:rPr>
                <w:rFonts w:ascii="Palatino Linotype" w:hAnsi="Palatino Linotype" w:cs="Arial"/>
                <w:sz w:val="20"/>
                <w:szCs w:val="20"/>
              </w:rPr>
              <w:t>Ensure all student-led activities meet health and safety requirements, including risk assessments and safeguarding measures.</w:t>
            </w:r>
          </w:p>
          <w:p w14:paraId="40EE4B11" w14:textId="77777777" w:rsidR="003C1524" w:rsidRPr="003C1524" w:rsidRDefault="003C1524" w:rsidP="003C1524">
            <w:pPr>
              <w:numPr>
                <w:ilvl w:val="0"/>
                <w:numId w:val="40"/>
              </w:numPr>
              <w:rPr>
                <w:rFonts w:ascii="Palatino Linotype" w:hAnsi="Palatino Linotype" w:cs="Arial"/>
                <w:sz w:val="20"/>
                <w:szCs w:val="20"/>
              </w:rPr>
            </w:pPr>
            <w:r w:rsidRPr="003C1524">
              <w:rPr>
                <w:rFonts w:ascii="Palatino Linotype" w:hAnsi="Palatino Linotype" w:cs="Arial"/>
                <w:sz w:val="20"/>
                <w:szCs w:val="20"/>
              </w:rPr>
              <w:lastRenderedPageBreak/>
              <w:t>Provide guidance on policies related to inclusivity, sustainability, and student wellbeing.</w:t>
            </w:r>
          </w:p>
          <w:p w14:paraId="10C2998E" w14:textId="77777777" w:rsidR="00E2707E" w:rsidRPr="008F15D9" w:rsidRDefault="003C1524" w:rsidP="003C1524">
            <w:pPr>
              <w:numPr>
                <w:ilvl w:val="0"/>
                <w:numId w:val="40"/>
              </w:numPr>
              <w:rPr>
                <w:rFonts w:ascii="Palatino Linotype" w:hAnsi="Palatino Linotype" w:cs="Arial"/>
                <w:sz w:val="20"/>
                <w:szCs w:val="20"/>
              </w:rPr>
            </w:pPr>
            <w:r w:rsidRPr="003C1524">
              <w:rPr>
                <w:rFonts w:ascii="Palatino Linotype" w:hAnsi="Palatino Linotype" w:cs="Arial"/>
                <w:sz w:val="20"/>
                <w:szCs w:val="20"/>
              </w:rPr>
              <w:t>Maintain up-to-date records of club constitutions, memberships, and activities.</w:t>
            </w:r>
          </w:p>
        </w:tc>
      </w:tr>
      <w:tr w:rsidR="00E2707E" w:rsidRPr="008F15D9" w14:paraId="087BBC73" w14:textId="77777777">
        <w:tc>
          <w:tcPr>
            <w:tcW w:w="11096" w:type="dxa"/>
          </w:tcPr>
          <w:p w14:paraId="7C62C7BD" w14:textId="77777777" w:rsidR="00E2707E" w:rsidRPr="008F15D9" w:rsidRDefault="00E2707E" w:rsidP="00E2707E">
            <w:pPr>
              <w:rPr>
                <w:rFonts w:ascii="Palatino Linotype" w:hAnsi="Palatino Linotype" w:cs="Arial"/>
                <w:b/>
                <w:sz w:val="20"/>
                <w:szCs w:val="20"/>
              </w:rPr>
            </w:pPr>
            <w:r w:rsidRPr="008F15D9">
              <w:rPr>
                <w:rFonts w:ascii="Palatino Linotype" w:hAnsi="Palatino Linotype" w:cs="Arial"/>
                <w:b/>
                <w:sz w:val="20"/>
                <w:szCs w:val="20"/>
              </w:rPr>
              <w:lastRenderedPageBreak/>
              <w:t>Competency:</w:t>
            </w:r>
            <w:r w:rsidRPr="008F15D9">
              <w:rPr>
                <w:rFonts w:ascii="Palatino Linotype" w:hAnsi="Palatino Linotype" w:cs="Arial"/>
                <w:sz w:val="20"/>
                <w:szCs w:val="20"/>
              </w:rPr>
              <w:t xml:space="preserve"> </w:t>
            </w:r>
            <w:r w:rsidR="003C1524" w:rsidRPr="004C2A8D">
              <w:rPr>
                <w:rFonts w:ascii="Palatino Linotype" w:hAnsi="Palatino Linotype" w:cs="Arial"/>
                <w:b/>
                <w:bCs/>
                <w:sz w:val="20"/>
                <w:szCs w:val="20"/>
              </w:rPr>
              <w:t>Communication and Engagement</w:t>
            </w:r>
          </w:p>
          <w:p w14:paraId="7495A5A7" w14:textId="77777777" w:rsidR="00E2707E" w:rsidRPr="008F15D9" w:rsidRDefault="00E2707E" w:rsidP="00E2707E">
            <w:pPr>
              <w:rPr>
                <w:rFonts w:ascii="Palatino Linotype" w:hAnsi="Palatino Linotype" w:cs="Arial"/>
                <w:b/>
                <w:sz w:val="20"/>
                <w:szCs w:val="20"/>
              </w:rPr>
            </w:pPr>
            <w:r w:rsidRPr="008F15D9">
              <w:rPr>
                <w:rFonts w:ascii="Palatino Linotype" w:hAnsi="Palatino Linotype" w:cs="Arial"/>
                <w:b/>
                <w:sz w:val="20"/>
                <w:szCs w:val="20"/>
              </w:rPr>
              <w:t>Key Tasks:</w:t>
            </w:r>
            <w:r w:rsidR="003C1524">
              <w:rPr>
                <w:rFonts w:ascii="Palatino Linotype" w:hAnsi="Palatino Linotype" w:cs="Arial"/>
                <w:b/>
                <w:sz w:val="20"/>
                <w:szCs w:val="20"/>
              </w:rPr>
              <w:t xml:space="preserve"> </w:t>
            </w:r>
          </w:p>
          <w:p w14:paraId="2C00EB95" w14:textId="77777777" w:rsidR="003C1524" w:rsidRPr="003C1524" w:rsidRDefault="003C1524" w:rsidP="003C1524">
            <w:pPr>
              <w:numPr>
                <w:ilvl w:val="0"/>
                <w:numId w:val="42"/>
              </w:numPr>
              <w:rPr>
                <w:rFonts w:ascii="Palatino Linotype" w:hAnsi="Palatino Linotype" w:cs="Arial"/>
                <w:sz w:val="20"/>
                <w:szCs w:val="20"/>
              </w:rPr>
            </w:pPr>
            <w:r w:rsidRPr="003C1524">
              <w:rPr>
                <w:rFonts w:ascii="Palatino Linotype" w:hAnsi="Palatino Linotype" w:cs="Arial"/>
                <w:sz w:val="20"/>
                <w:szCs w:val="20"/>
              </w:rPr>
              <w:t>Promote sports clubs and societies through SU communication channels, including newsletters, social media, and the website.</w:t>
            </w:r>
          </w:p>
          <w:p w14:paraId="3A5A8CF8" w14:textId="77777777" w:rsidR="00417E04" w:rsidRPr="00417E04" w:rsidRDefault="003C1524" w:rsidP="00417E04">
            <w:pPr>
              <w:numPr>
                <w:ilvl w:val="0"/>
                <w:numId w:val="42"/>
              </w:numPr>
              <w:rPr>
                <w:rFonts w:ascii="Palatino Linotype" w:hAnsi="Palatino Linotype" w:cs="Arial"/>
                <w:sz w:val="20"/>
                <w:szCs w:val="20"/>
              </w:rPr>
            </w:pPr>
            <w:r w:rsidRPr="003C1524">
              <w:rPr>
                <w:rFonts w:ascii="Palatino Linotype" w:hAnsi="Palatino Linotype" w:cs="Arial"/>
                <w:sz w:val="20"/>
                <w:szCs w:val="20"/>
              </w:rPr>
              <w:t>Actively seek feedback from students to improve the support and resources offered by the SU.</w:t>
            </w:r>
          </w:p>
          <w:p w14:paraId="3EDED7C4" w14:textId="77777777" w:rsidR="00417E04" w:rsidRPr="003C1524" w:rsidRDefault="00417E04" w:rsidP="00417E04">
            <w:pPr>
              <w:numPr>
                <w:ilvl w:val="0"/>
                <w:numId w:val="42"/>
              </w:numPr>
              <w:rPr>
                <w:rFonts w:ascii="Palatino Linotype" w:hAnsi="Palatino Linotype" w:cs="Arial"/>
                <w:sz w:val="20"/>
                <w:szCs w:val="20"/>
              </w:rPr>
            </w:pPr>
            <w:r w:rsidRPr="00417E04">
              <w:rPr>
                <w:rFonts w:ascii="Palatino Linotype" w:hAnsi="Palatino Linotype" w:cs="Arial"/>
                <w:sz w:val="20"/>
                <w:szCs w:val="20"/>
              </w:rPr>
              <w:t>Ensure the outcomes and activities of student societies are promoted and recognised, supporting students in translating their experiences into employability credentials.</w:t>
            </w:r>
          </w:p>
          <w:p w14:paraId="06085399" w14:textId="77777777" w:rsidR="00E2707E" w:rsidRPr="008F15D9" w:rsidRDefault="003C1524" w:rsidP="003C1524">
            <w:pPr>
              <w:numPr>
                <w:ilvl w:val="0"/>
                <w:numId w:val="42"/>
              </w:numPr>
              <w:rPr>
                <w:rFonts w:ascii="Palatino Linotype" w:hAnsi="Palatino Linotype" w:cs="Arial"/>
                <w:sz w:val="20"/>
                <w:szCs w:val="20"/>
              </w:rPr>
            </w:pPr>
            <w:r w:rsidRPr="003C1524">
              <w:rPr>
                <w:rFonts w:ascii="Palatino Linotype" w:hAnsi="Palatino Linotype" w:cs="Arial"/>
                <w:sz w:val="20"/>
                <w:szCs w:val="20"/>
              </w:rPr>
              <w:t>Celebrate student achievements through awards, events, and promotional campaigns.</w:t>
            </w:r>
          </w:p>
        </w:tc>
      </w:tr>
      <w:tr w:rsidR="00E2707E" w:rsidRPr="008F15D9" w14:paraId="70B069C4" w14:textId="77777777">
        <w:tc>
          <w:tcPr>
            <w:tcW w:w="11096" w:type="dxa"/>
          </w:tcPr>
          <w:p w14:paraId="0DF92D2C" w14:textId="77777777" w:rsidR="00E2707E" w:rsidRPr="008F15D9" w:rsidRDefault="00E2707E" w:rsidP="00E2707E">
            <w:pPr>
              <w:rPr>
                <w:rFonts w:ascii="Palatino Linotype" w:hAnsi="Palatino Linotype" w:cs="Arial"/>
                <w:b/>
                <w:sz w:val="20"/>
                <w:szCs w:val="20"/>
              </w:rPr>
            </w:pPr>
            <w:r w:rsidRPr="008F15D9">
              <w:rPr>
                <w:rFonts w:ascii="Palatino Linotype" w:hAnsi="Palatino Linotype" w:cs="Arial"/>
                <w:b/>
                <w:sz w:val="20"/>
                <w:szCs w:val="20"/>
              </w:rPr>
              <w:t>Competency:</w:t>
            </w:r>
            <w:r w:rsidRPr="008F15D9">
              <w:rPr>
                <w:rFonts w:ascii="Palatino Linotype" w:hAnsi="Palatino Linotype" w:cs="Arial"/>
                <w:sz w:val="20"/>
                <w:szCs w:val="20"/>
              </w:rPr>
              <w:t xml:space="preserve"> </w:t>
            </w:r>
            <w:r w:rsidR="00417E04" w:rsidRPr="004C2A8D">
              <w:rPr>
                <w:rFonts w:ascii="Palatino Linotype" w:hAnsi="Palatino Linotype" w:cs="Arial"/>
                <w:b/>
                <w:bCs/>
                <w:sz w:val="20"/>
                <w:szCs w:val="20"/>
              </w:rPr>
              <w:t>Data Analysis and Strategic Development</w:t>
            </w:r>
          </w:p>
          <w:p w14:paraId="2B46969A" w14:textId="77777777" w:rsidR="00E2707E" w:rsidRPr="008F15D9" w:rsidRDefault="00E2707E" w:rsidP="00E2707E">
            <w:pPr>
              <w:rPr>
                <w:rFonts w:ascii="Palatino Linotype" w:hAnsi="Palatino Linotype" w:cs="Arial"/>
                <w:b/>
                <w:sz w:val="20"/>
                <w:szCs w:val="20"/>
              </w:rPr>
            </w:pPr>
            <w:r w:rsidRPr="008F15D9">
              <w:rPr>
                <w:rFonts w:ascii="Palatino Linotype" w:hAnsi="Palatino Linotype" w:cs="Arial"/>
                <w:b/>
                <w:sz w:val="20"/>
                <w:szCs w:val="20"/>
              </w:rPr>
              <w:t>Key Tasks:</w:t>
            </w:r>
          </w:p>
          <w:p w14:paraId="4E0C4C77" w14:textId="77777777" w:rsidR="00417E04" w:rsidRPr="00417E04" w:rsidRDefault="00417E04" w:rsidP="00417E04">
            <w:pPr>
              <w:numPr>
                <w:ilvl w:val="0"/>
                <w:numId w:val="42"/>
              </w:numPr>
              <w:rPr>
                <w:rFonts w:ascii="Palatino Linotype" w:hAnsi="Palatino Linotype" w:cs="Arial"/>
                <w:sz w:val="20"/>
                <w:szCs w:val="20"/>
              </w:rPr>
            </w:pPr>
            <w:r w:rsidRPr="00417E04">
              <w:rPr>
                <w:rFonts w:ascii="Palatino Linotype" w:hAnsi="Palatino Linotype" w:cs="Arial"/>
                <w:sz w:val="20"/>
                <w:szCs w:val="20"/>
              </w:rPr>
              <w:t>Prepare and analyse membership data monthly and annually, conducting gap analyses and gathering student feedback.</w:t>
            </w:r>
          </w:p>
          <w:p w14:paraId="48DE45C0" w14:textId="77777777" w:rsidR="00417E04" w:rsidRPr="00417E04" w:rsidRDefault="00417E04" w:rsidP="00417E04">
            <w:pPr>
              <w:numPr>
                <w:ilvl w:val="0"/>
                <w:numId w:val="42"/>
              </w:numPr>
              <w:rPr>
                <w:rFonts w:ascii="Palatino Linotype" w:hAnsi="Palatino Linotype" w:cs="Arial"/>
                <w:sz w:val="20"/>
                <w:szCs w:val="20"/>
              </w:rPr>
            </w:pPr>
            <w:r w:rsidRPr="00417E04">
              <w:rPr>
                <w:rFonts w:ascii="Palatino Linotype" w:hAnsi="Palatino Linotype" w:cs="Arial"/>
                <w:sz w:val="20"/>
                <w:szCs w:val="20"/>
              </w:rPr>
              <w:t>Make recommendations for development based on data insights, identifying areas to enhance the SU’s offerings to better meet student needs.</w:t>
            </w:r>
          </w:p>
          <w:p w14:paraId="1226AC65" w14:textId="77777777" w:rsidR="001F2365" w:rsidRPr="008F15D9" w:rsidRDefault="00417E04" w:rsidP="00417E04">
            <w:pPr>
              <w:numPr>
                <w:ilvl w:val="0"/>
                <w:numId w:val="42"/>
              </w:numPr>
              <w:rPr>
                <w:rFonts w:ascii="Palatino Linotype" w:hAnsi="Palatino Linotype" w:cs="Arial"/>
                <w:sz w:val="20"/>
                <w:szCs w:val="20"/>
              </w:rPr>
            </w:pPr>
            <w:r w:rsidRPr="00417E04">
              <w:rPr>
                <w:rFonts w:ascii="Palatino Linotype" w:hAnsi="Palatino Linotype" w:cs="Arial"/>
                <w:sz w:val="20"/>
                <w:szCs w:val="20"/>
              </w:rPr>
              <w:t>Monitor the performance of student groups and support targeted development initiatives.</w:t>
            </w:r>
          </w:p>
        </w:tc>
      </w:tr>
      <w:tr w:rsidR="00E2707E" w:rsidRPr="008F15D9" w14:paraId="52A81B45" w14:textId="77777777">
        <w:tc>
          <w:tcPr>
            <w:tcW w:w="11096" w:type="dxa"/>
          </w:tcPr>
          <w:p w14:paraId="3AD6848E" w14:textId="77777777" w:rsidR="00E2707E" w:rsidRPr="008F15D9" w:rsidRDefault="00E2707E" w:rsidP="00E2707E">
            <w:pPr>
              <w:rPr>
                <w:rFonts w:ascii="Palatino Linotype" w:hAnsi="Palatino Linotype" w:cs="Arial"/>
                <w:sz w:val="20"/>
                <w:szCs w:val="20"/>
              </w:rPr>
            </w:pPr>
            <w:r w:rsidRPr="00A01FDC">
              <w:rPr>
                <w:rFonts w:ascii="Palatino Linotype" w:hAnsi="Palatino Linotype" w:cs="Arial"/>
                <w:b/>
                <w:bCs/>
                <w:sz w:val="20"/>
                <w:szCs w:val="20"/>
              </w:rPr>
              <w:t>Flexibility:</w:t>
            </w:r>
            <w:r w:rsidRPr="008F15D9">
              <w:rPr>
                <w:rFonts w:ascii="Palatino Linotype" w:hAnsi="Palatino Linotype" w:cs="Arial"/>
                <w:sz w:val="20"/>
                <w:szCs w:val="20"/>
              </w:rPr>
              <w:t xml:space="preserve"> </w:t>
            </w:r>
            <w:r w:rsidR="00A01FDC" w:rsidRPr="00A01FDC">
              <w:rPr>
                <w:rFonts w:ascii="Palatino Linotype" w:hAnsi="Palatino Linotype" w:cs="Arial"/>
                <w:sz w:val="20"/>
                <w:szCs w:val="20"/>
              </w:rPr>
              <w:t>The post holder is expected to have a flexible approach to working hours and tasks, including occasional evening and weekend work to support key student events and activities.</w:t>
            </w:r>
          </w:p>
        </w:tc>
      </w:tr>
    </w:tbl>
    <w:p w14:paraId="162AFE2F" w14:textId="77777777" w:rsidR="008E4B09" w:rsidRDefault="008E4B09">
      <w:pPr>
        <w:rPr>
          <w:rFonts w:ascii="Palatino Linotype" w:hAnsi="Palatino Linotype" w:cs="Arial"/>
          <w:sz w:val="20"/>
          <w:szCs w:val="20"/>
          <w:lang w:val="en-US"/>
        </w:rPr>
      </w:pPr>
    </w:p>
    <w:p w14:paraId="0A661BEE" w14:textId="77777777" w:rsidR="00F40EBB" w:rsidRPr="00762341" w:rsidRDefault="00F40EBB">
      <w:pPr>
        <w:rPr>
          <w:rFonts w:ascii="Palatino Linotype" w:hAnsi="Palatino Linotype" w:cs="Arial"/>
          <w:sz w:val="20"/>
          <w:szCs w:val="20"/>
          <w:lang w:val="en-US"/>
        </w:rPr>
      </w:pPr>
    </w:p>
    <w:sectPr w:rsidR="00F40EBB" w:rsidRPr="00762341" w:rsidSect="00FD28D6">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8AA0FEF"/>
    <w:multiLevelType w:val="hybridMultilevel"/>
    <w:tmpl w:val="5E8CB2B2"/>
    <w:lvl w:ilvl="0" w:tplc="8964668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C635C"/>
    <w:multiLevelType w:val="hybridMultilevel"/>
    <w:tmpl w:val="0828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19F75791"/>
    <w:multiLevelType w:val="hybridMultilevel"/>
    <w:tmpl w:val="45C2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8A6457"/>
    <w:multiLevelType w:val="hybridMultilevel"/>
    <w:tmpl w:val="74D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0"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639A4B78"/>
    <w:multiLevelType w:val="hybridMultilevel"/>
    <w:tmpl w:val="A962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15:restartNumberingAfterBreak="0">
    <w:nsid w:val="7B2D4722"/>
    <w:multiLevelType w:val="hybridMultilevel"/>
    <w:tmpl w:val="2F04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6245664">
    <w:abstractNumId w:val="31"/>
  </w:num>
  <w:num w:numId="2" w16cid:durableId="1876234621">
    <w:abstractNumId w:val="1"/>
  </w:num>
  <w:num w:numId="3" w16cid:durableId="428812034">
    <w:abstractNumId w:val="3"/>
  </w:num>
  <w:num w:numId="4" w16cid:durableId="798962555">
    <w:abstractNumId w:val="8"/>
  </w:num>
  <w:num w:numId="5" w16cid:durableId="846288944">
    <w:abstractNumId w:val="32"/>
  </w:num>
  <w:num w:numId="6" w16cid:durableId="2034333846">
    <w:abstractNumId w:val="17"/>
  </w:num>
  <w:num w:numId="7" w16cid:durableId="1849641093">
    <w:abstractNumId w:val="28"/>
  </w:num>
  <w:num w:numId="8" w16cid:durableId="1826429156">
    <w:abstractNumId w:val="20"/>
  </w:num>
  <w:num w:numId="9" w16cid:durableId="529732603">
    <w:abstractNumId w:val="11"/>
  </w:num>
  <w:num w:numId="10" w16cid:durableId="1221554183">
    <w:abstractNumId w:val="42"/>
  </w:num>
  <w:num w:numId="11" w16cid:durableId="483669203">
    <w:abstractNumId w:val="12"/>
  </w:num>
  <w:num w:numId="12" w16cid:durableId="973489466">
    <w:abstractNumId w:val="5"/>
  </w:num>
  <w:num w:numId="13" w16cid:durableId="394549678">
    <w:abstractNumId w:val="9"/>
  </w:num>
  <w:num w:numId="14" w16cid:durableId="594441199">
    <w:abstractNumId w:val="39"/>
  </w:num>
  <w:num w:numId="15" w16cid:durableId="1793208346">
    <w:abstractNumId w:val="35"/>
  </w:num>
  <w:num w:numId="16" w16cid:durableId="244919726">
    <w:abstractNumId w:val="37"/>
  </w:num>
  <w:num w:numId="17" w16cid:durableId="711268262">
    <w:abstractNumId w:val="18"/>
  </w:num>
  <w:num w:numId="18" w16cid:durableId="1568105107">
    <w:abstractNumId w:val="24"/>
  </w:num>
  <w:num w:numId="19" w16cid:durableId="1943145036">
    <w:abstractNumId w:val="2"/>
  </w:num>
  <w:num w:numId="20" w16cid:durableId="1157694616">
    <w:abstractNumId w:val="22"/>
  </w:num>
  <w:num w:numId="21" w16cid:durableId="1572693828">
    <w:abstractNumId w:val="44"/>
  </w:num>
  <w:num w:numId="22" w16cid:durableId="1932278077">
    <w:abstractNumId w:val="38"/>
  </w:num>
  <w:num w:numId="23" w16cid:durableId="316879683">
    <w:abstractNumId w:val="10"/>
  </w:num>
  <w:num w:numId="24" w16cid:durableId="1023476393">
    <w:abstractNumId w:val="4"/>
  </w:num>
  <w:num w:numId="25" w16cid:durableId="751856241">
    <w:abstractNumId w:val="40"/>
  </w:num>
  <w:num w:numId="26" w16cid:durableId="948318512">
    <w:abstractNumId w:val="41"/>
  </w:num>
  <w:num w:numId="27" w16cid:durableId="1137993176">
    <w:abstractNumId w:val="29"/>
  </w:num>
  <w:num w:numId="28" w16cid:durableId="1723674588">
    <w:abstractNumId w:val="30"/>
  </w:num>
  <w:num w:numId="29" w16cid:durableId="1407847659">
    <w:abstractNumId w:val="0"/>
  </w:num>
  <w:num w:numId="30" w16cid:durableId="909996804">
    <w:abstractNumId w:val="21"/>
  </w:num>
  <w:num w:numId="31" w16cid:durableId="754857451">
    <w:abstractNumId w:val="27"/>
  </w:num>
  <w:num w:numId="32" w16cid:durableId="613632639">
    <w:abstractNumId w:val="16"/>
  </w:num>
  <w:num w:numId="33" w16cid:durableId="1046293507">
    <w:abstractNumId w:val="14"/>
  </w:num>
  <w:num w:numId="34" w16cid:durableId="409352140">
    <w:abstractNumId w:val="34"/>
  </w:num>
  <w:num w:numId="35" w16cid:durableId="1065687958">
    <w:abstractNumId w:val="33"/>
  </w:num>
  <w:num w:numId="36" w16cid:durableId="125895402">
    <w:abstractNumId w:val="26"/>
  </w:num>
  <w:num w:numId="37" w16cid:durableId="1853716578">
    <w:abstractNumId w:val="19"/>
  </w:num>
  <w:num w:numId="38" w16cid:durableId="353118409">
    <w:abstractNumId w:val="25"/>
  </w:num>
  <w:num w:numId="39" w16cid:durableId="1649629558">
    <w:abstractNumId w:val="23"/>
  </w:num>
  <w:num w:numId="40" w16cid:durableId="1544057705">
    <w:abstractNumId w:val="36"/>
  </w:num>
  <w:num w:numId="41" w16cid:durableId="1443720884">
    <w:abstractNumId w:val="43"/>
  </w:num>
  <w:num w:numId="42" w16cid:durableId="1082065677">
    <w:abstractNumId w:val="7"/>
  </w:num>
  <w:num w:numId="43" w16cid:durableId="1248688139">
    <w:abstractNumId w:val="6"/>
  </w:num>
  <w:num w:numId="44" w16cid:durableId="431823182">
    <w:abstractNumId w:val="13"/>
  </w:num>
  <w:num w:numId="45" w16cid:durableId="1866865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fr-FR" w:vendorID="64" w:dllVersion="6" w:nlCheck="1" w:checkStyle="1"/>
  <w:activeWritingStyle w:appName="MSWord" w:lang="en-GB" w:vendorID="64" w:dllVersion="6"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7"/>
    <w:rsid w:val="00002073"/>
    <w:rsid w:val="00020A58"/>
    <w:rsid w:val="00025148"/>
    <w:rsid w:val="000263D9"/>
    <w:rsid w:val="00026BAD"/>
    <w:rsid w:val="00034895"/>
    <w:rsid w:val="0008608B"/>
    <w:rsid w:val="00091B47"/>
    <w:rsid w:val="000A4508"/>
    <w:rsid w:val="000C3EFC"/>
    <w:rsid w:val="000C4CD2"/>
    <w:rsid w:val="000D1465"/>
    <w:rsid w:val="000F7917"/>
    <w:rsid w:val="001147C2"/>
    <w:rsid w:val="0014028F"/>
    <w:rsid w:val="001412F8"/>
    <w:rsid w:val="001427CC"/>
    <w:rsid w:val="001528B6"/>
    <w:rsid w:val="00156582"/>
    <w:rsid w:val="001569D7"/>
    <w:rsid w:val="00162B31"/>
    <w:rsid w:val="00170B94"/>
    <w:rsid w:val="001717EA"/>
    <w:rsid w:val="00197F45"/>
    <w:rsid w:val="001A5B95"/>
    <w:rsid w:val="001B4840"/>
    <w:rsid w:val="001B6031"/>
    <w:rsid w:val="001B63CE"/>
    <w:rsid w:val="001D45DE"/>
    <w:rsid w:val="001D5FC9"/>
    <w:rsid w:val="001D71E8"/>
    <w:rsid w:val="001E512A"/>
    <w:rsid w:val="001F2365"/>
    <w:rsid w:val="001F5A72"/>
    <w:rsid w:val="001F686F"/>
    <w:rsid w:val="0021167C"/>
    <w:rsid w:val="002141E8"/>
    <w:rsid w:val="00225097"/>
    <w:rsid w:val="00232464"/>
    <w:rsid w:val="0024151B"/>
    <w:rsid w:val="002513A9"/>
    <w:rsid w:val="0026351C"/>
    <w:rsid w:val="00283FE6"/>
    <w:rsid w:val="00284CA9"/>
    <w:rsid w:val="00284D2A"/>
    <w:rsid w:val="002A148A"/>
    <w:rsid w:val="002A15DB"/>
    <w:rsid w:val="002D2BCB"/>
    <w:rsid w:val="002D30AE"/>
    <w:rsid w:val="002E6686"/>
    <w:rsid w:val="002F0E29"/>
    <w:rsid w:val="002F3E2C"/>
    <w:rsid w:val="00300390"/>
    <w:rsid w:val="00300656"/>
    <w:rsid w:val="003257C0"/>
    <w:rsid w:val="0033451A"/>
    <w:rsid w:val="00340362"/>
    <w:rsid w:val="00356E02"/>
    <w:rsid w:val="00376B25"/>
    <w:rsid w:val="00377B39"/>
    <w:rsid w:val="003A0068"/>
    <w:rsid w:val="003A0551"/>
    <w:rsid w:val="003A26EE"/>
    <w:rsid w:val="003A5C6B"/>
    <w:rsid w:val="003B059B"/>
    <w:rsid w:val="003B09EB"/>
    <w:rsid w:val="003B17BA"/>
    <w:rsid w:val="003B249F"/>
    <w:rsid w:val="003B32BB"/>
    <w:rsid w:val="003C1524"/>
    <w:rsid w:val="003C5F76"/>
    <w:rsid w:val="003D3118"/>
    <w:rsid w:val="003D5CF0"/>
    <w:rsid w:val="003E31F8"/>
    <w:rsid w:val="00405901"/>
    <w:rsid w:val="00410098"/>
    <w:rsid w:val="00415C00"/>
    <w:rsid w:val="004179AF"/>
    <w:rsid w:val="00417E04"/>
    <w:rsid w:val="00422564"/>
    <w:rsid w:val="0042670D"/>
    <w:rsid w:val="004374CA"/>
    <w:rsid w:val="00455798"/>
    <w:rsid w:val="004602AB"/>
    <w:rsid w:val="004A522C"/>
    <w:rsid w:val="004A5F6A"/>
    <w:rsid w:val="004C2A8D"/>
    <w:rsid w:val="004E1FBB"/>
    <w:rsid w:val="004E234B"/>
    <w:rsid w:val="004E5633"/>
    <w:rsid w:val="004E74FB"/>
    <w:rsid w:val="004F57AA"/>
    <w:rsid w:val="0050072A"/>
    <w:rsid w:val="0050704A"/>
    <w:rsid w:val="00510C5F"/>
    <w:rsid w:val="0052521F"/>
    <w:rsid w:val="00530EA0"/>
    <w:rsid w:val="00530FF8"/>
    <w:rsid w:val="0053199B"/>
    <w:rsid w:val="005374B1"/>
    <w:rsid w:val="00541FE5"/>
    <w:rsid w:val="00557BA6"/>
    <w:rsid w:val="0056683C"/>
    <w:rsid w:val="0058260E"/>
    <w:rsid w:val="00584F6A"/>
    <w:rsid w:val="005924BF"/>
    <w:rsid w:val="00594FFB"/>
    <w:rsid w:val="005A5E89"/>
    <w:rsid w:val="005B2AC7"/>
    <w:rsid w:val="005B2B4C"/>
    <w:rsid w:val="005B3855"/>
    <w:rsid w:val="005B5D6D"/>
    <w:rsid w:val="005C6F84"/>
    <w:rsid w:val="005E347F"/>
    <w:rsid w:val="005E48F6"/>
    <w:rsid w:val="005F0D2F"/>
    <w:rsid w:val="0060451F"/>
    <w:rsid w:val="00606810"/>
    <w:rsid w:val="00611F1B"/>
    <w:rsid w:val="0061632A"/>
    <w:rsid w:val="006250B8"/>
    <w:rsid w:val="0063095D"/>
    <w:rsid w:val="006323E1"/>
    <w:rsid w:val="006738CE"/>
    <w:rsid w:val="006845AA"/>
    <w:rsid w:val="00686F8E"/>
    <w:rsid w:val="006A1F87"/>
    <w:rsid w:val="006A46C2"/>
    <w:rsid w:val="006A6D53"/>
    <w:rsid w:val="006E5D89"/>
    <w:rsid w:val="00700F1A"/>
    <w:rsid w:val="00710F17"/>
    <w:rsid w:val="00715B03"/>
    <w:rsid w:val="00717211"/>
    <w:rsid w:val="00717576"/>
    <w:rsid w:val="00732DC1"/>
    <w:rsid w:val="007371FD"/>
    <w:rsid w:val="00743759"/>
    <w:rsid w:val="00756F98"/>
    <w:rsid w:val="00761925"/>
    <w:rsid w:val="00762341"/>
    <w:rsid w:val="00762B97"/>
    <w:rsid w:val="00781C86"/>
    <w:rsid w:val="0078654C"/>
    <w:rsid w:val="00787993"/>
    <w:rsid w:val="00795751"/>
    <w:rsid w:val="00797C98"/>
    <w:rsid w:val="007A5759"/>
    <w:rsid w:val="007A5FBA"/>
    <w:rsid w:val="007E3DBA"/>
    <w:rsid w:val="007E4BEA"/>
    <w:rsid w:val="007F087D"/>
    <w:rsid w:val="0080432F"/>
    <w:rsid w:val="0080583E"/>
    <w:rsid w:val="00806BB1"/>
    <w:rsid w:val="00807233"/>
    <w:rsid w:val="008222E1"/>
    <w:rsid w:val="00823C3C"/>
    <w:rsid w:val="00827327"/>
    <w:rsid w:val="00827422"/>
    <w:rsid w:val="008312B6"/>
    <w:rsid w:val="0083267A"/>
    <w:rsid w:val="008441D5"/>
    <w:rsid w:val="00845137"/>
    <w:rsid w:val="008521FD"/>
    <w:rsid w:val="008612A5"/>
    <w:rsid w:val="0086754F"/>
    <w:rsid w:val="00873299"/>
    <w:rsid w:val="00875312"/>
    <w:rsid w:val="00884069"/>
    <w:rsid w:val="00884986"/>
    <w:rsid w:val="008A3417"/>
    <w:rsid w:val="008A6A23"/>
    <w:rsid w:val="008B2B2C"/>
    <w:rsid w:val="008C222C"/>
    <w:rsid w:val="008E34AA"/>
    <w:rsid w:val="008E4B09"/>
    <w:rsid w:val="008F15D9"/>
    <w:rsid w:val="008F691B"/>
    <w:rsid w:val="00921301"/>
    <w:rsid w:val="00924A37"/>
    <w:rsid w:val="009260F3"/>
    <w:rsid w:val="00927A99"/>
    <w:rsid w:val="00930B9C"/>
    <w:rsid w:val="0093170D"/>
    <w:rsid w:val="00954623"/>
    <w:rsid w:val="009641F0"/>
    <w:rsid w:val="00971803"/>
    <w:rsid w:val="00975F36"/>
    <w:rsid w:val="00993FAD"/>
    <w:rsid w:val="009B05D4"/>
    <w:rsid w:val="009B5B29"/>
    <w:rsid w:val="009C10A2"/>
    <w:rsid w:val="009F3470"/>
    <w:rsid w:val="00A01FDC"/>
    <w:rsid w:val="00A024BC"/>
    <w:rsid w:val="00A0351D"/>
    <w:rsid w:val="00A16787"/>
    <w:rsid w:val="00A261A4"/>
    <w:rsid w:val="00A33A48"/>
    <w:rsid w:val="00A35783"/>
    <w:rsid w:val="00A4785C"/>
    <w:rsid w:val="00A525BD"/>
    <w:rsid w:val="00A5606C"/>
    <w:rsid w:val="00A61C52"/>
    <w:rsid w:val="00A70651"/>
    <w:rsid w:val="00A86360"/>
    <w:rsid w:val="00A91DE6"/>
    <w:rsid w:val="00A95569"/>
    <w:rsid w:val="00AA252B"/>
    <w:rsid w:val="00AA6712"/>
    <w:rsid w:val="00AB2CF0"/>
    <w:rsid w:val="00AB3837"/>
    <w:rsid w:val="00AB5689"/>
    <w:rsid w:val="00AC6A9C"/>
    <w:rsid w:val="00AC71A5"/>
    <w:rsid w:val="00AD55D3"/>
    <w:rsid w:val="00AE1548"/>
    <w:rsid w:val="00AF4DC9"/>
    <w:rsid w:val="00AF6992"/>
    <w:rsid w:val="00B07376"/>
    <w:rsid w:val="00B12F35"/>
    <w:rsid w:val="00B13DCD"/>
    <w:rsid w:val="00B2071E"/>
    <w:rsid w:val="00B32F49"/>
    <w:rsid w:val="00B35EF4"/>
    <w:rsid w:val="00B43E8B"/>
    <w:rsid w:val="00B533C7"/>
    <w:rsid w:val="00B534D2"/>
    <w:rsid w:val="00B64DE1"/>
    <w:rsid w:val="00B65700"/>
    <w:rsid w:val="00B803FE"/>
    <w:rsid w:val="00B82F19"/>
    <w:rsid w:val="00B83ACC"/>
    <w:rsid w:val="00B83F15"/>
    <w:rsid w:val="00BC1E4A"/>
    <w:rsid w:val="00BC5BA0"/>
    <w:rsid w:val="00BC6910"/>
    <w:rsid w:val="00BD7E97"/>
    <w:rsid w:val="00BE3B59"/>
    <w:rsid w:val="00BF2852"/>
    <w:rsid w:val="00BF68FE"/>
    <w:rsid w:val="00C0324D"/>
    <w:rsid w:val="00C111FE"/>
    <w:rsid w:val="00C12B48"/>
    <w:rsid w:val="00C41C77"/>
    <w:rsid w:val="00C5483D"/>
    <w:rsid w:val="00C57413"/>
    <w:rsid w:val="00C95D9C"/>
    <w:rsid w:val="00C96F9D"/>
    <w:rsid w:val="00CA0395"/>
    <w:rsid w:val="00CA1495"/>
    <w:rsid w:val="00CA491B"/>
    <w:rsid w:val="00CA7755"/>
    <w:rsid w:val="00CC2FD2"/>
    <w:rsid w:val="00CC502B"/>
    <w:rsid w:val="00CD0116"/>
    <w:rsid w:val="00CF3694"/>
    <w:rsid w:val="00D03075"/>
    <w:rsid w:val="00D12C9D"/>
    <w:rsid w:val="00D14831"/>
    <w:rsid w:val="00D20F11"/>
    <w:rsid w:val="00D533FF"/>
    <w:rsid w:val="00D6444D"/>
    <w:rsid w:val="00D83261"/>
    <w:rsid w:val="00D83D60"/>
    <w:rsid w:val="00D87086"/>
    <w:rsid w:val="00D93277"/>
    <w:rsid w:val="00D94BEF"/>
    <w:rsid w:val="00D96691"/>
    <w:rsid w:val="00DB54AA"/>
    <w:rsid w:val="00DC098A"/>
    <w:rsid w:val="00DC72C2"/>
    <w:rsid w:val="00DE27C6"/>
    <w:rsid w:val="00DE5946"/>
    <w:rsid w:val="00DE60AA"/>
    <w:rsid w:val="00DF6992"/>
    <w:rsid w:val="00E027F8"/>
    <w:rsid w:val="00E13AC1"/>
    <w:rsid w:val="00E23C05"/>
    <w:rsid w:val="00E2707E"/>
    <w:rsid w:val="00E327E8"/>
    <w:rsid w:val="00E34A89"/>
    <w:rsid w:val="00E41319"/>
    <w:rsid w:val="00E4672A"/>
    <w:rsid w:val="00E46E82"/>
    <w:rsid w:val="00E62F93"/>
    <w:rsid w:val="00E70768"/>
    <w:rsid w:val="00E72144"/>
    <w:rsid w:val="00EA0F6A"/>
    <w:rsid w:val="00EC06CD"/>
    <w:rsid w:val="00EC2A17"/>
    <w:rsid w:val="00EC7CC1"/>
    <w:rsid w:val="00EE6839"/>
    <w:rsid w:val="00F01C76"/>
    <w:rsid w:val="00F272F9"/>
    <w:rsid w:val="00F27DEB"/>
    <w:rsid w:val="00F40EBB"/>
    <w:rsid w:val="00F42E8C"/>
    <w:rsid w:val="00F46CC3"/>
    <w:rsid w:val="00F50340"/>
    <w:rsid w:val="00F644CC"/>
    <w:rsid w:val="00F71E9B"/>
    <w:rsid w:val="00F74F52"/>
    <w:rsid w:val="00F87202"/>
    <w:rsid w:val="00F9362F"/>
    <w:rsid w:val="00F9450B"/>
    <w:rsid w:val="00F9611F"/>
    <w:rsid w:val="00FD28D6"/>
    <w:rsid w:val="00FD72B3"/>
    <w:rsid w:val="00FE1AF7"/>
    <w:rsid w:val="00FF44C9"/>
    <w:rsid w:val="00FF7F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425A"/>
  <w15:docId w15:val="{9BEE3FBD-3325-45F9-9AC4-53A4E2AA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22C"/>
    <w:rPr>
      <w:rFonts w:ascii="Segoe UI" w:hAnsi="Segoe UI" w:cs="Segoe UI"/>
      <w:sz w:val="18"/>
      <w:szCs w:val="18"/>
    </w:rPr>
  </w:style>
  <w:style w:type="character" w:customStyle="1" w:styleId="BalloonTextChar">
    <w:name w:val="Balloon Text Char"/>
    <w:link w:val="BalloonText"/>
    <w:uiPriority w:val="99"/>
    <w:semiHidden/>
    <w:rsid w:val="008C222C"/>
    <w:rPr>
      <w:rFonts w:ascii="Segoe UI" w:hAnsi="Segoe UI" w:cs="Segoe UI"/>
      <w:sz w:val="18"/>
      <w:szCs w:val="18"/>
      <w:lang w:eastAsia="zh-CN"/>
    </w:rPr>
  </w:style>
  <w:style w:type="paragraph" w:styleId="Revision">
    <w:name w:val="Revision"/>
    <w:hidden/>
    <w:uiPriority w:val="71"/>
    <w:rsid w:val="00340362"/>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553490">
      <w:bodyDiv w:val="1"/>
      <w:marLeft w:val="0"/>
      <w:marRight w:val="0"/>
      <w:marTop w:val="0"/>
      <w:marBottom w:val="0"/>
      <w:divBdr>
        <w:top w:val="none" w:sz="0" w:space="0" w:color="auto"/>
        <w:left w:val="none" w:sz="0" w:space="0" w:color="auto"/>
        <w:bottom w:val="none" w:sz="0" w:space="0" w:color="auto"/>
        <w:right w:val="none" w:sz="0" w:space="0" w:color="auto"/>
      </w:divBdr>
    </w:div>
    <w:div w:id="881285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DC61-F5D2-4255-9E8D-BD7C54E7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dc:description/>
  <cp:lastModifiedBy>Maule, Erin</cp:lastModifiedBy>
  <cp:revision>3</cp:revision>
  <cp:lastPrinted>2017-01-19T19:55:00Z</cp:lastPrinted>
  <dcterms:created xsi:type="dcterms:W3CDTF">2025-03-28T12:15:00Z</dcterms:created>
  <dcterms:modified xsi:type="dcterms:W3CDTF">2025-03-28T13:16:00Z</dcterms:modified>
</cp:coreProperties>
</file>