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82D4" w14:textId="1F04DE0D" w:rsidR="0024151B" w:rsidRPr="00830AB8" w:rsidRDefault="007C722C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54A992E7" wp14:editId="49C7CA8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830AB8">
        <w:rPr>
          <w:rFonts w:asciiTheme="minorHAnsi" w:hAnsiTheme="minorHAnsi" w:cstheme="minorHAnsi"/>
          <w:b/>
          <w:bCs/>
          <w:sz w:val="22"/>
          <w:szCs w:val="22"/>
        </w:rPr>
        <w:t>JOB DESCRIPTION</w:t>
      </w:r>
    </w:p>
    <w:p w14:paraId="4FFCDF4C" w14:textId="77777777" w:rsidR="008E4B09" w:rsidRPr="00830AB8" w:rsidRDefault="008E4B09">
      <w:pPr>
        <w:rPr>
          <w:rFonts w:asciiTheme="minorHAnsi" w:hAnsiTheme="minorHAnsi" w:cstheme="minorHAnsi"/>
          <w:sz w:val="22"/>
          <w:szCs w:val="22"/>
        </w:rPr>
      </w:pPr>
    </w:p>
    <w:p w14:paraId="330F501C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sz w:val="22"/>
          <w:szCs w:val="22"/>
        </w:rPr>
        <w:t>This form summarises the purpose of the job and lists its key tasks</w:t>
      </w:r>
    </w:p>
    <w:p w14:paraId="6D81126B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sz w:val="22"/>
          <w:szCs w:val="22"/>
        </w:rPr>
        <w:t xml:space="preserve">It may be varied from time to time at the discretion of the College in consultation with the </w:t>
      </w:r>
      <w:r w:rsidR="007F4DD6" w:rsidRPr="00830AB8">
        <w:rPr>
          <w:rFonts w:asciiTheme="minorHAnsi" w:hAnsiTheme="minorHAnsi" w:cstheme="minorHAnsi"/>
          <w:sz w:val="22"/>
          <w:szCs w:val="22"/>
        </w:rPr>
        <w:t>post holder</w:t>
      </w:r>
    </w:p>
    <w:p w14:paraId="0BAC8152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5434"/>
      </w:tblGrid>
      <w:tr w:rsidR="0024151B" w:rsidRPr="00830AB8" w14:paraId="15318329" w14:textId="77777777" w:rsidTr="5CD894A5">
        <w:tc>
          <w:tcPr>
            <w:tcW w:w="5548" w:type="dxa"/>
          </w:tcPr>
          <w:p w14:paraId="73E9D05F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EBC572" w14:textId="3B85AED1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Examinations Administrator (Operations)</w:t>
            </w:r>
          </w:p>
        </w:tc>
        <w:tc>
          <w:tcPr>
            <w:tcW w:w="5548" w:type="dxa"/>
          </w:tcPr>
          <w:p w14:paraId="4F0286D9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C03FB" w14:textId="4BEB0170" w:rsidR="0024151B" w:rsidRPr="00830AB8" w:rsidRDefault="00541FE5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ref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</w:t>
            </w: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87A72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E3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ACR-0237-24</w:t>
            </w:r>
            <w:r w:rsidR="00597F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24151B" w:rsidRPr="00830AB8" w14:paraId="6CB0F346" w14:textId="77777777" w:rsidTr="5CD894A5">
        <w:tc>
          <w:tcPr>
            <w:tcW w:w="5548" w:type="dxa"/>
          </w:tcPr>
          <w:p w14:paraId="2781809B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2F8371" w14:textId="5A6667D9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Grade:</w:t>
            </w:r>
            <w:r w:rsidR="002E7614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48" w:type="dxa"/>
          </w:tcPr>
          <w:p w14:paraId="6FD24450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3AF17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E7614" w:rsidRPr="00830AB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87A72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cademic </w:t>
            </w:r>
            <w:r w:rsidR="005214DD" w:rsidRPr="00830AB8">
              <w:rPr>
                <w:rFonts w:asciiTheme="minorHAnsi" w:hAnsiTheme="minorHAnsi" w:cstheme="minorHAnsi"/>
                <w:sz w:val="22"/>
                <w:szCs w:val="22"/>
              </w:rPr>
              <w:t>Registry</w:t>
            </w:r>
          </w:p>
        </w:tc>
      </w:tr>
      <w:tr w:rsidR="0024151B" w:rsidRPr="00830AB8" w14:paraId="742BB7CC" w14:textId="77777777" w:rsidTr="5CD894A5">
        <w:tc>
          <w:tcPr>
            <w:tcW w:w="5548" w:type="dxa"/>
          </w:tcPr>
          <w:p w14:paraId="5B71B040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836FC7" w14:textId="75301BD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Accountable to: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Examinations Manager (Operations)</w:t>
            </w:r>
            <w:r w:rsidR="00203EE8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48" w:type="dxa"/>
          </w:tcPr>
          <w:p w14:paraId="5463E7AE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A80CB" w14:textId="3DAE1D62" w:rsidR="002E7614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Responsible for: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</w:p>
        </w:tc>
      </w:tr>
    </w:tbl>
    <w:p w14:paraId="4C36F4F6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830AB8" w14:paraId="177C5A57" w14:textId="77777777" w:rsidTr="72789987">
        <w:tc>
          <w:tcPr>
            <w:tcW w:w="11096" w:type="dxa"/>
          </w:tcPr>
          <w:p w14:paraId="736051EA" w14:textId="77777777" w:rsidR="00F6280F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summary:</w:t>
            </w:r>
          </w:p>
          <w:p w14:paraId="4E9B651E" w14:textId="1FDBFF88" w:rsidR="6C93FBAE" w:rsidRPr="00830AB8" w:rsidRDefault="00E30BE1" w:rsidP="4B97E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Work with the E</w:t>
            </w:r>
            <w:r w:rsidR="0031041D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xaminations Manager (Operations) to 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effective administrative 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622F25" w:rsidRPr="00830AB8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8A8404" w14:textId="0A56EB61" w:rsidR="76699646" w:rsidRPr="00830AB8" w:rsidRDefault="00F74B1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Administratively support in-person examinations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AF96B1" w14:textId="2177C1EA" w:rsidR="00C14E3D" w:rsidRPr="00830AB8" w:rsidRDefault="00C14E3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Support the preparation of examination papers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B33632" w14:textId="56F57434" w:rsidR="00C14E3D" w:rsidRPr="00830AB8" w:rsidRDefault="00C14E3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Administer special </w:t>
            </w:r>
            <w:r w:rsidR="00076EB1" w:rsidRPr="00830AB8">
              <w:rPr>
                <w:rFonts w:asciiTheme="minorHAnsi" w:hAnsiTheme="minorHAnsi" w:cstheme="minorHAnsi"/>
                <w:sz w:val="22"/>
                <w:szCs w:val="22"/>
              </w:rPr>
              <w:t>examination arrangements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8E8D1B" w14:textId="7026E961" w:rsidR="00EE1B1D" w:rsidRPr="00830AB8" w:rsidRDefault="00EE1B1D" w:rsidP="72789987">
            <w:pPr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2789987">
              <w:rPr>
                <w:rStyle w:val="normaltextrun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Administratively support quality assurance processes.</w:t>
            </w:r>
            <w:r w:rsidRPr="72789987">
              <w:rPr>
                <w:rStyle w:val="eop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FCD18D7" w14:textId="107FF7E3" w:rsidR="1FCBCD54" w:rsidRDefault="1FCBCD54" w:rsidP="7278998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2789987">
              <w:rPr>
                <w:rFonts w:asciiTheme="minorHAnsi" w:eastAsiaTheme="minorEastAsia" w:hAnsiTheme="minorHAnsi" w:cstheme="minorBidi"/>
                <w:sz w:val="22"/>
                <w:szCs w:val="22"/>
              </w:rPr>
              <w:t>Administratively support the Assessment and Regulations team when needed through the academic year.</w:t>
            </w:r>
          </w:p>
          <w:p w14:paraId="47F830FE" w14:textId="64000934" w:rsidR="002C44D3" w:rsidRPr="00830AB8" w:rsidRDefault="60D1E521" w:rsidP="7278998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278998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Collectively, with all Registry colleagues, deliver a professional service to all</w:t>
            </w:r>
            <w:r w:rsidRPr="7278998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stakeholders ensuring staff and students experience an excellent learning and teaching experience.</w:t>
            </w:r>
          </w:p>
        </w:tc>
      </w:tr>
    </w:tbl>
    <w:p w14:paraId="18A27BD2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402B5" w:rsidRPr="00830AB8" w14:paraId="7D68FBDD" w14:textId="77777777" w:rsidTr="491958A6">
        <w:tc>
          <w:tcPr>
            <w:tcW w:w="10870" w:type="dxa"/>
          </w:tcPr>
          <w:p w14:paraId="2C74F451" w14:textId="77777777" w:rsidR="009402B5" w:rsidRPr="00830AB8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Competency: Service delivery 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CD96C7" w14:textId="77777777" w:rsidR="009402B5" w:rsidRPr="00830AB8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283BE17" w14:textId="77777777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Ensure delivery of and adherence to standard operating procedures (SOPS) for the examinations and assessment section. 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32036C6" w14:textId="77777777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Adhere to and, with the Assistant Registrar for Examinations and Assessment, have oversight for professional standards for examinations and assessment.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E2092C" w14:textId="77777777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Ensure the rules and regulations for Examination and Assessment of the RVC are complied with.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EAB2766" w14:textId="395E96AC" w:rsidR="009402B5" w:rsidRPr="00830AB8" w:rsidRDefault="004C2D32" w:rsidP="5CD894A5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Responsible for examination mark entry into appropriate examination systems</w:t>
            </w:r>
            <w:r w:rsidR="00E8140E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4E6F01" w14:textId="77777777" w:rsidR="00094AEC" w:rsidRPr="00830AB8" w:rsidRDefault="00E8140E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Collate special examination arrangement information.</w:t>
            </w:r>
          </w:p>
          <w:p w14:paraId="19E30E33" w14:textId="0D91D9DF" w:rsidR="00407C54" w:rsidRPr="00830AB8" w:rsidRDefault="00094AEC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Support </w:t>
            </w:r>
            <w:r w:rsidR="00407C54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on the day examination delivery</w:t>
            </w:r>
            <w:r w:rsidR="00003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713607A" w14:textId="3F07B457" w:rsidR="00925846" w:rsidRPr="00830AB8" w:rsidRDefault="00407C54" w:rsidP="491958A6">
            <w:pPr>
              <w:tabs>
                <w:tab w:val="left" w:pos="720"/>
              </w:tabs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491958A6">
              <w:rPr>
                <w:rStyle w:val="eop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W</w:t>
            </w:r>
            <w:r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ork with the Examinations Manager (Operations) to </w:t>
            </w:r>
            <w:r w:rsidR="00925846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organise invigilators</w:t>
            </w:r>
            <w:r w:rsidR="0057393D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 for in-person examinations</w:t>
            </w:r>
            <w:r w:rsidR="00003CB8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24151B" w:rsidRPr="00830AB8" w14:paraId="29E01C78" w14:textId="77777777" w:rsidTr="491958A6">
        <w:tc>
          <w:tcPr>
            <w:tcW w:w="10870" w:type="dxa"/>
          </w:tcPr>
          <w:p w14:paraId="3F933B6E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Competency: Communication</w:t>
            </w:r>
          </w:p>
          <w:p w14:paraId="0E5BC567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7B4948BA" w14:textId="56C489B3" w:rsidR="004D0CBF" w:rsidRPr="00830AB8" w:rsidRDefault="003D6F06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Responsible for being the first point of contact for students in relation to in-person examinations</w:t>
            </w:r>
            <w:r w:rsidR="00187676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D772CA2" w14:textId="4E39FB40" w:rsidR="000F5DD6" w:rsidRPr="00830AB8" w:rsidRDefault="000F5DD6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Communicate with students in relation to </w:t>
            </w: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special examination arrangements.</w:t>
            </w:r>
          </w:p>
          <w:p w14:paraId="45780EE4" w14:textId="43557E4D" w:rsidR="00377D8C" w:rsidRPr="00830AB8" w:rsidRDefault="00187676" w:rsidP="00A04AB1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Deal with any student and staff queries, offer advice and supply information as appropriate, signposting to other teams as necessary.</w:t>
            </w:r>
            <w:r w:rsidRPr="00830A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4151B" w:rsidRPr="00830AB8" w14:paraId="33855897" w14:textId="77777777" w:rsidTr="491958A6">
        <w:tc>
          <w:tcPr>
            <w:tcW w:w="10870" w:type="dxa"/>
          </w:tcPr>
          <w:p w14:paraId="15B0E0B1" w14:textId="3152BC1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and Organisation</w:t>
            </w:r>
          </w:p>
          <w:p w14:paraId="3DA8A983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012996A8" w14:textId="41B6B207" w:rsidR="0024151B" w:rsidRPr="00830AB8" w:rsidRDefault="00A04AB1" w:rsidP="00A04AB1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Undertake the checking and processing of quality assurance documentation.</w:t>
            </w:r>
            <w:r w:rsidRPr="00830A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A3112" w:rsidRPr="00830AB8" w14:paraId="5FC21FF6" w14:textId="77777777" w:rsidTr="491958A6">
        <w:tc>
          <w:tcPr>
            <w:tcW w:w="10870" w:type="dxa"/>
          </w:tcPr>
          <w:p w14:paraId="41719D9F" w14:textId="59EB7B6A" w:rsidR="00FA3112" w:rsidRPr="00830AB8" w:rsidRDefault="00FA3112" w:rsidP="5CD894A5">
            <w:pPr>
              <w:tabs>
                <w:tab w:val="left" w:pos="646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Liaison and Networking</w:t>
            </w:r>
          </w:p>
          <w:p w14:paraId="3EB8C19E" w14:textId="77777777" w:rsidR="00FA3112" w:rsidRPr="00830AB8" w:rsidRDefault="00FA3112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tasks: </w:t>
            </w:r>
          </w:p>
          <w:p w14:paraId="019554AB" w14:textId="40AE6A0D" w:rsidR="00300B97" w:rsidRPr="00830AB8" w:rsidRDefault="00300B97" w:rsidP="56C34E2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Liaise with </w:t>
            </w:r>
            <w:r w:rsidR="00BA140C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academic staff to prepare examination papers for formative, summative and resit examinations. </w:t>
            </w:r>
          </w:p>
          <w:p w14:paraId="227D40BA" w14:textId="601786A5" w:rsidR="51EB53FA" w:rsidRPr="00830AB8" w:rsidRDefault="51EB53FA" w:rsidP="56C34E2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Provide a high-quality service to all internal and external stakeholders.</w:t>
            </w:r>
          </w:p>
          <w:p w14:paraId="6CFDCD84" w14:textId="237A4905" w:rsidR="00B8164F" w:rsidRPr="00830AB8" w:rsidRDefault="51EB53FA" w:rsidP="00CD0F9D">
            <w:pPr>
              <w:ind w:left="2880" w:hanging="2880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Maintain strong relationships with colleagues across the RVC and external stakeholders.</w:t>
            </w:r>
          </w:p>
        </w:tc>
      </w:tr>
      <w:tr w:rsidR="00CB4827" w:rsidRPr="00830AB8" w14:paraId="18470D48" w14:textId="77777777" w:rsidTr="491958A6">
        <w:trPr>
          <w:trHeight w:val="1059"/>
        </w:trPr>
        <w:tc>
          <w:tcPr>
            <w:tcW w:w="10870" w:type="dxa"/>
          </w:tcPr>
          <w:p w14:paraId="427DB71F" w14:textId="6F2C4947" w:rsidR="007D6EFB" w:rsidRPr="00830AB8" w:rsidRDefault="00CB4827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Initiative and Problem Solving</w:t>
            </w:r>
          </w:p>
          <w:p w14:paraId="0072FFB8" w14:textId="77777777" w:rsidR="00CB4827" w:rsidRPr="00830AB8" w:rsidRDefault="00CB4827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tasks: </w:t>
            </w:r>
          </w:p>
          <w:p w14:paraId="397D1470" w14:textId="4989FBA5" w:rsidR="00713E53" w:rsidRPr="00830AB8" w:rsidRDefault="00713E53" w:rsidP="00713E53">
            <w:pPr>
              <w:ind w:left="-20" w:right="-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Use initiative </w:t>
            </w:r>
            <w:r w:rsidR="00170BCB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ensure</w:t>
            </w: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special examination arrangement</w:t>
            </w:r>
            <w:r w:rsidR="00170BCB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 are in place for in-person examinations.</w:t>
            </w:r>
          </w:p>
          <w:p w14:paraId="0E85EE8C" w14:textId="77777777" w:rsidR="00713E53" w:rsidRPr="00830AB8" w:rsidRDefault="00713E53" w:rsidP="00713E5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Identify processes that can be improved and escalate as appropriate.</w:t>
            </w:r>
          </w:p>
          <w:p w14:paraId="4921EBB9" w14:textId="22239A12" w:rsidR="199DF591" w:rsidRPr="00830AB8" w:rsidRDefault="3DF0570F" w:rsidP="199DF591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Triag</w:t>
            </w:r>
            <w:r w:rsidR="1CE8D33C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e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and escalat</w:t>
            </w:r>
            <w:r w:rsidR="3B98FEFC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e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queries as required to the </w:t>
            </w:r>
            <w:r w:rsidR="000F7021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Examinations Manager (Operations) 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or others as appropriate.</w:t>
            </w:r>
          </w:p>
          <w:p w14:paraId="371E1637" w14:textId="16620CC7" w:rsidR="00EA5CEF" w:rsidRPr="00830AB8" w:rsidRDefault="009658B1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Us</w:t>
            </w:r>
            <w:r w:rsidRPr="00830AB8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e initiative and experience to solve problems.</w:t>
            </w: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F648E" w:rsidRPr="00830AB8" w14:paraId="31E13BF4" w14:textId="77777777" w:rsidTr="491958A6">
        <w:trPr>
          <w:trHeight w:val="773"/>
        </w:trPr>
        <w:tc>
          <w:tcPr>
            <w:tcW w:w="10870" w:type="dxa"/>
          </w:tcPr>
          <w:p w14:paraId="72645C04" w14:textId="370318F9" w:rsidR="00372B86" w:rsidRPr="00830AB8" w:rsidRDefault="00372B86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Competency: Knowledge and Experience</w:t>
            </w:r>
          </w:p>
          <w:p w14:paraId="0F2AFA58" w14:textId="77777777" w:rsidR="00BF648E" w:rsidRPr="00830AB8" w:rsidRDefault="00372B86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55E4496A" w14:textId="4BFF295F" w:rsidR="00BE595C" w:rsidRPr="00830AB8" w:rsidRDefault="160547E2" w:rsidP="000936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Good knowledge and experience of </w:t>
            </w:r>
            <w:r w:rsidR="000F7021" w:rsidRPr="00830AB8">
              <w:rPr>
                <w:rFonts w:asciiTheme="minorHAnsi" w:hAnsiTheme="minorHAnsi" w:cstheme="minorHAnsi"/>
                <w:sz w:val="22"/>
                <w:szCs w:val="22"/>
              </w:rPr>
              <w:t>Examination and Assessment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processes</w:t>
            </w:r>
            <w:r w:rsidR="000F7021" w:rsidRPr="00830AB8">
              <w:rPr>
                <w:rFonts w:asciiTheme="minorHAnsi" w:hAnsiTheme="minorHAnsi" w:cstheme="minorHAnsi"/>
                <w:sz w:val="22"/>
                <w:szCs w:val="22"/>
              </w:rPr>
              <w:t>, policies,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and regulations</w:t>
            </w:r>
            <w:r w:rsidR="00093670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4151B" w:rsidRPr="00830AB8" w14:paraId="45AC5E3E" w14:textId="77777777" w:rsidTr="491958A6">
        <w:trPr>
          <w:trHeight w:val="1279"/>
        </w:trPr>
        <w:tc>
          <w:tcPr>
            <w:tcW w:w="10870" w:type="dxa"/>
          </w:tcPr>
          <w:p w14:paraId="28C5CE51" w14:textId="77777777" w:rsidR="009811D0" w:rsidRPr="00830AB8" w:rsidRDefault="009811D0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Flexibility</w:t>
            </w:r>
          </w:p>
          <w:p w14:paraId="4788C8A0" w14:textId="77777777" w:rsidR="009811D0" w:rsidRPr="00830AB8" w:rsidRDefault="009811D0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65857BBD" w14:textId="77777777" w:rsidR="00513BD1" w:rsidRPr="00830AB8" w:rsidRDefault="00513BD1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appropriate cover for other members of the team during peak workload demands.</w:t>
            </w:r>
            <w:r w:rsidRPr="00830AB8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4CE8E4CA" w14:textId="77777777" w:rsidR="00513BD1" w:rsidRPr="00830AB8" w:rsidRDefault="00513BD1" w:rsidP="5CD894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appropriate cover for other member of the team during periods of absence.</w:t>
            </w:r>
            <w:r w:rsidRPr="00830AB8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1D9DFF23" w14:textId="5CC62E69" w:rsidR="00513BD1" w:rsidRPr="00830AB8" w:rsidRDefault="007D6EF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As an active member of Academic Registry, to cover front desk for absences and peak periods. </w:t>
            </w:r>
            <w:r w:rsidRPr="00830A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151AED1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To deliver services effectively, a degree of flexibility is needed, and the </w:t>
            </w:r>
            <w:r w:rsidR="007F4DD6" w:rsidRPr="00830AB8">
              <w:rPr>
                <w:rFonts w:asciiTheme="minorHAnsi" w:hAnsiTheme="minorHAnsi" w:cstheme="minorHAnsi"/>
                <w:sz w:val="22"/>
                <w:szCs w:val="22"/>
              </w:rPr>
              <w:t>post holder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may be required to perform work not specifically referred to above.</w:t>
            </w:r>
          </w:p>
        </w:tc>
      </w:tr>
    </w:tbl>
    <w:p w14:paraId="00A853F5" w14:textId="77777777" w:rsidR="008E4B09" w:rsidRPr="00830AB8" w:rsidRDefault="008E4B09" w:rsidP="5CD894A5">
      <w:pPr>
        <w:rPr>
          <w:rFonts w:asciiTheme="minorHAnsi" w:hAnsiTheme="minorHAnsi" w:cstheme="minorHAnsi"/>
          <w:sz w:val="22"/>
          <w:szCs w:val="22"/>
        </w:rPr>
      </w:pPr>
    </w:p>
    <w:sectPr w:rsidR="008E4B09" w:rsidRPr="00830AB8" w:rsidSect="000D3A88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FC3A5" w14:textId="77777777" w:rsidR="000D3A88" w:rsidRDefault="000D3A88" w:rsidP="00D60C99">
      <w:r>
        <w:separator/>
      </w:r>
    </w:p>
  </w:endnote>
  <w:endnote w:type="continuationSeparator" w:id="0">
    <w:p w14:paraId="07FF6A56" w14:textId="77777777" w:rsidR="000D3A88" w:rsidRDefault="000D3A88" w:rsidP="00D60C99">
      <w:r>
        <w:continuationSeparator/>
      </w:r>
    </w:p>
  </w:endnote>
  <w:endnote w:type="continuationNotice" w:id="1">
    <w:p w14:paraId="1C5667CC" w14:textId="77777777" w:rsidR="00D00516" w:rsidRDefault="00D0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80820" w14:textId="77777777" w:rsidR="000D3A88" w:rsidRDefault="000D3A88" w:rsidP="00D60C99">
      <w:r>
        <w:separator/>
      </w:r>
    </w:p>
  </w:footnote>
  <w:footnote w:type="continuationSeparator" w:id="0">
    <w:p w14:paraId="2963D7A1" w14:textId="77777777" w:rsidR="000D3A88" w:rsidRDefault="000D3A88" w:rsidP="00D60C99">
      <w:r>
        <w:continuationSeparator/>
      </w:r>
    </w:p>
  </w:footnote>
  <w:footnote w:type="continuationNotice" w:id="1">
    <w:p w14:paraId="178EC41D" w14:textId="77777777" w:rsidR="00D00516" w:rsidRDefault="00D005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83A"/>
    <w:multiLevelType w:val="hybridMultilevel"/>
    <w:tmpl w:val="EF82FF58"/>
    <w:lvl w:ilvl="0" w:tplc="976807D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7EE2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6E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86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E0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64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C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9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47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D9C"/>
    <w:multiLevelType w:val="multilevel"/>
    <w:tmpl w:val="A8A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F895C"/>
    <w:multiLevelType w:val="hybridMultilevel"/>
    <w:tmpl w:val="ABCAF644"/>
    <w:lvl w:ilvl="0" w:tplc="4B94F65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E3CA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C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6F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4F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43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8D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AC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02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32EA"/>
    <w:multiLevelType w:val="multilevel"/>
    <w:tmpl w:val="E87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CD58C"/>
    <w:multiLevelType w:val="hybridMultilevel"/>
    <w:tmpl w:val="299812B0"/>
    <w:lvl w:ilvl="0" w:tplc="320078C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FD08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28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8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E5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7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2C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4C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07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DDA4"/>
    <w:multiLevelType w:val="hybridMultilevel"/>
    <w:tmpl w:val="AD807D00"/>
    <w:lvl w:ilvl="0" w:tplc="FDCAC6B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D8E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09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C9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A2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E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C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83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06"/>
    <w:multiLevelType w:val="multilevel"/>
    <w:tmpl w:val="3A5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86AD64"/>
    <w:multiLevelType w:val="hybridMultilevel"/>
    <w:tmpl w:val="5B4A7E26"/>
    <w:lvl w:ilvl="0" w:tplc="1A161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D86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6C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0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6F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6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8C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A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E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640D"/>
    <w:multiLevelType w:val="hybridMultilevel"/>
    <w:tmpl w:val="880EE380"/>
    <w:lvl w:ilvl="0" w:tplc="48BA68D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1989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A0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05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E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45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EA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0B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00542"/>
    <w:multiLevelType w:val="multilevel"/>
    <w:tmpl w:val="A3A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924B32"/>
    <w:multiLevelType w:val="hybridMultilevel"/>
    <w:tmpl w:val="E96A27F8"/>
    <w:lvl w:ilvl="0" w:tplc="C5B2EE4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184D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AD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48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E4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EC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4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B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40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14C"/>
    <w:multiLevelType w:val="multilevel"/>
    <w:tmpl w:val="238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F477F"/>
    <w:multiLevelType w:val="hybridMultilevel"/>
    <w:tmpl w:val="32FC57EC"/>
    <w:lvl w:ilvl="0" w:tplc="59B8455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C94E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ED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2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C3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8D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F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6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C5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B7480"/>
    <w:multiLevelType w:val="hybridMultilevel"/>
    <w:tmpl w:val="A008F814"/>
    <w:lvl w:ilvl="0" w:tplc="DA8E1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BB413"/>
    <w:multiLevelType w:val="hybridMultilevel"/>
    <w:tmpl w:val="D238309E"/>
    <w:lvl w:ilvl="0" w:tplc="A89CF49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FA0A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06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C6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C6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2D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A1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47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8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53757">
    <w:abstractNumId w:val="2"/>
  </w:num>
  <w:num w:numId="2" w16cid:durableId="805463757">
    <w:abstractNumId w:val="10"/>
  </w:num>
  <w:num w:numId="3" w16cid:durableId="590705549">
    <w:abstractNumId w:val="8"/>
  </w:num>
  <w:num w:numId="4" w16cid:durableId="1789159410">
    <w:abstractNumId w:val="0"/>
  </w:num>
  <w:num w:numId="5" w16cid:durableId="951397653">
    <w:abstractNumId w:val="5"/>
  </w:num>
  <w:num w:numId="6" w16cid:durableId="1118908811">
    <w:abstractNumId w:val="4"/>
  </w:num>
  <w:num w:numId="7" w16cid:durableId="338890122">
    <w:abstractNumId w:val="12"/>
  </w:num>
  <w:num w:numId="8" w16cid:durableId="493302702">
    <w:abstractNumId w:val="14"/>
  </w:num>
  <w:num w:numId="9" w16cid:durableId="1136875825">
    <w:abstractNumId w:val="7"/>
  </w:num>
  <w:num w:numId="10" w16cid:durableId="1887638565">
    <w:abstractNumId w:val="13"/>
  </w:num>
  <w:num w:numId="11" w16cid:durableId="154421083">
    <w:abstractNumId w:val="9"/>
  </w:num>
  <w:num w:numId="12" w16cid:durableId="512762891">
    <w:abstractNumId w:val="1"/>
  </w:num>
  <w:num w:numId="13" w16cid:durableId="1771781720">
    <w:abstractNumId w:val="3"/>
  </w:num>
  <w:num w:numId="14" w16cid:durableId="2093354576">
    <w:abstractNumId w:val="11"/>
  </w:num>
  <w:num w:numId="15" w16cid:durableId="979532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379C"/>
    <w:rsid w:val="00003CB8"/>
    <w:rsid w:val="00010426"/>
    <w:rsid w:val="00014C1E"/>
    <w:rsid w:val="000245ED"/>
    <w:rsid w:val="00045EF0"/>
    <w:rsid w:val="00046243"/>
    <w:rsid w:val="000512DA"/>
    <w:rsid w:val="00076EB1"/>
    <w:rsid w:val="0009245A"/>
    <w:rsid w:val="00093670"/>
    <w:rsid w:val="00094AEC"/>
    <w:rsid w:val="000C26A9"/>
    <w:rsid w:val="000D3A88"/>
    <w:rsid w:val="000E629B"/>
    <w:rsid w:val="000F5DD6"/>
    <w:rsid w:val="000F7021"/>
    <w:rsid w:val="00100530"/>
    <w:rsid w:val="00103F8A"/>
    <w:rsid w:val="0011627D"/>
    <w:rsid w:val="00131E20"/>
    <w:rsid w:val="00170BCB"/>
    <w:rsid w:val="00176179"/>
    <w:rsid w:val="00187676"/>
    <w:rsid w:val="001C5C2C"/>
    <w:rsid w:val="001D725C"/>
    <w:rsid w:val="001E33CF"/>
    <w:rsid w:val="001E6199"/>
    <w:rsid w:val="001F04AA"/>
    <w:rsid w:val="001F7AB4"/>
    <w:rsid w:val="00202BCC"/>
    <w:rsid w:val="00203EE8"/>
    <w:rsid w:val="002240AB"/>
    <w:rsid w:val="0024151B"/>
    <w:rsid w:val="0024773E"/>
    <w:rsid w:val="0028537B"/>
    <w:rsid w:val="00287A72"/>
    <w:rsid w:val="0029599C"/>
    <w:rsid w:val="002C44D3"/>
    <w:rsid w:val="002E40A4"/>
    <w:rsid w:val="002E7614"/>
    <w:rsid w:val="00300B97"/>
    <w:rsid w:val="00305838"/>
    <w:rsid w:val="0031041D"/>
    <w:rsid w:val="00372B86"/>
    <w:rsid w:val="00377D8C"/>
    <w:rsid w:val="00377DCF"/>
    <w:rsid w:val="003A26EE"/>
    <w:rsid w:val="003A51DE"/>
    <w:rsid w:val="003C2315"/>
    <w:rsid w:val="003D5B35"/>
    <w:rsid w:val="003D6F06"/>
    <w:rsid w:val="003E60CF"/>
    <w:rsid w:val="003F2C22"/>
    <w:rsid w:val="0040308E"/>
    <w:rsid w:val="00407C54"/>
    <w:rsid w:val="004101F6"/>
    <w:rsid w:val="00416EBF"/>
    <w:rsid w:val="004299BD"/>
    <w:rsid w:val="0044751A"/>
    <w:rsid w:val="004A3ABE"/>
    <w:rsid w:val="004B1A3F"/>
    <w:rsid w:val="004C2D32"/>
    <w:rsid w:val="004D0CBF"/>
    <w:rsid w:val="004E011B"/>
    <w:rsid w:val="004E06AC"/>
    <w:rsid w:val="004E4B43"/>
    <w:rsid w:val="004E4E81"/>
    <w:rsid w:val="004E7BF1"/>
    <w:rsid w:val="00513BD1"/>
    <w:rsid w:val="00516FF1"/>
    <w:rsid w:val="005214DD"/>
    <w:rsid w:val="00535203"/>
    <w:rsid w:val="00541FE5"/>
    <w:rsid w:val="0057393D"/>
    <w:rsid w:val="00597F63"/>
    <w:rsid w:val="005D6C74"/>
    <w:rsid w:val="005E5127"/>
    <w:rsid w:val="005F5055"/>
    <w:rsid w:val="005F7C9D"/>
    <w:rsid w:val="006227EA"/>
    <w:rsid w:val="00622F25"/>
    <w:rsid w:val="00625D11"/>
    <w:rsid w:val="00645725"/>
    <w:rsid w:val="006517DD"/>
    <w:rsid w:val="0066244F"/>
    <w:rsid w:val="006729FA"/>
    <w:rsid w:val="00692729"/>
    <w:rsid w:val="006952C5"/>
    <w:rsid w:val="006A388C"/>
    <w:rsid w:val="006E10C1"/>
    <w:rsid w:val="00713E53"/>
    <w:rsid w:val="007150F3"/>
    <w:rsid w:val="00716B26"/>
    <w:rsid w:val="00755C1D"/>
    <w:rsid w:val="00761AFB"/>
    <w:rsid w:val="007778F6"/>
    <w:rsid w:val="007C722C"/>
    <w:rsid w:val="007D6EFB"/>
    <w:rsid w:val="007D7C56"/>
    <w:rsid w:val="007F4DD6"/>
    <w:rsid w:val="00814802"/>
    <w:rsid w:val="008216F8"/>
    <w:rsid w:val="00827327"/>
    <w:rsid w:val="00830AB8"/>
    <w:rsid w:val="008C4F97"/>
    <w:rsid w:val="008D2337"/>
    <w:rsid w:val="008D4DAE"/>
    <w:rsid w:val="008E4B09"/>
    <w:rsid w:val="008F7C96"/>
    <w:rsid w:val="00911B13"/>
    <w:rsid w:val="00925846"/>
    <w:rsid w:val="00932AC2"/>
    <w:rsid w:val="009402B5"/>
    <w:rsid w:val="009658B1"/>
    <w:rsid w:val="00967549"/>
    <w:rsid w:val="009811D0"/>
    <w:rsid w:val="00983DFB"/>
    <w:rsid w:val="00985871"/>
    <w:rsid w:val="009E095E"/>
    <w:rsid w:val="00A00FBB"/>
    <w:rsid w:val="00A04AB1"/>
    <w:rsid w:val="00A204BE"/>
    <w:rsid w:val="00A24C04"/>
    <w:rsid w:val="00A50C5F"/>
    <w:rsid w:val="00AD2B64"/>
    <w:rsid w:val="00B16D7A"/>
    <w:rsid w:val="00B220E2"/>
    <w:rsid w:val="00B536D7"/>
    <w:rsid w:val="00B66A3D"/>
    <w:rsid w:val="00B8164F"/>
    <w:rsid w:val="00BA140C"/>
    <w:rsid w:val="00BA22F4"/>
    <w:rsid w:val="00BC5516"/>
    <w:rsid w:val="00BE595C"/>
    <w:rsid w:val="00BF648E"/>
    <w:rsid w:val="00C14E3D"/>
    <w:rsid w:val="00C628DB"/>
    <w:rsid w:val="00CB4827"/>
    <w:rsid w:val="00CB619D"/>
    <w:rsid w:val="00CC1638"/>
    <w:rsid w:val="00CC4993"/>
    <w:rsid w:val="00CD0F9D"/>
    <w:rsid w:val="00D00516"/>
    <w:rsid w:val="00D10CE6"/>
    <w:rsid w:val="00D10F21"/>
    <w:rsid w:val="00D60C99"/>
    <w:rsid w:val="00D775E4"/>
    <w:rsid w:val="00D81EB4"/>
    <w:rsid w:val="00DB0FAC"/>
    <w:rsid w:val="00DD2498"/>
    <w:rsid w:val="00E05077"/>
    <w:rsid w:val="00E10E4D"/>
    <w:rsid w:val="00E16EF6"/>
    <w:rsid w:val="00E24B2B"/>
    <w:rsid w:val="00E30BE1"/>
    <w:rsid w:val="00E8140E"/>
    <w:rsid w:val="00EA5CEF"/>
    <w:rsid w:val="00EC0742"/>
    <w:rsid w:val="00ED0FE1"/>
    <w:rsid w:val="00EE0CB7"/>
    <w:rsid w:val="00EE1B1D"/>
    <w:rsid w:val="00F30971"/>
    <w:rsid w:val="00F6280F"/>
    <w:rsid w:val="00F6505E"/>
    <w:rsid w:val="00F73A5C"/>
    <w:rsid w:val="00F74B1D"/>
    <w:rsid w:val="00F93988"/>
    <w:rsid w:val="00FA3112"/>
    <w:rsid w:val="00FC6123"/>
    <w:rsid w:val="00FC65D7"/>
    <w:rsid w:val="00FE5CC2"/>
    <w:rsid w:val="06AEBEC3"/>
    <w:rsid w:val="080ED771"/>
    <w:rsid w:val="0DCCF934"/>
    <w:rsid w:val="0FC94548"/>
    <w:rsid w:val="160547E2"/>
    <w:rsid w:val="199DF591"/>
    <w:rsid w:val="1A586890"/>
    <w:rsid w:val="1C9CD7BE"/>
    <w:rsid w:val="1CE8D33C"/>
    <w:rsid w:val="1E1560EC"/>
    <w:rsid w:val="1FCBCD54"/>
    <w:rsid w:val="2266239F"/>
    <w:rsid w:val="22ACE5D3"/>
    <w:rsid w:val="23E62279"/>
    <w:rsid w:val="24F8627D"/>
    <w:rsid w:val="2A66BEEC"/>
    <w:rsid w:val="2B675529"/>
    <w:rsid w:val="2BC37434"/>
    <w:rsid w:val="2C1A4972"/>
    <w:rsid w:val="2C9F1E8D"/>
    <w:rsid w:val="2D473C61"/>
    <w:rsid w:val="2D937790"/>
    <w:rsid w:val="32221247"/>
    <w:rsid w:val="370B4F6A"/>
    <w:rsid w:val="38CB51EE"/>
    <w:rsid w:val="38F48932"/>
    <w:rsid w:val="3A1216C6"/>
    <w:rsid w:val="3B5DE20F"/>
    <w:rsid w:val="3B98FEFC"/>
    <w:rsid w:val="3DF0570F"/>
    <w:rsid w:val="3EDFB957"/>
    <w:rsid w:val="40990953"/>
    <w:rsid w:val="436E64C4"/>
    <w:rsid w:val="43B941BB"/>
    <w:rsid w:val="4456F084"/>
    <w:rsid w:val="45592577"/>
    <w:rsid w:val="45C518C2"/>
    <w:rsid w:val="47B8FD9B"/>
    <w:rsid w:val="491958A6"/>
    <w:rsid w:val="4969FA0D"/>
    <w:rsid w:val="4A1E4E9D"/>
    <w:rsid w:val="4A45EE7B"/>
    <w:rsid w:val="4B97E193"/>
    <w:rsid w:val="4DEBD97B"/>
    <w:rsid w:val="51EB53FA"/>
    <w:rsid w:val="52FDE0CC"/>
    <w:rsid w:val="56C34E25"/>
    <w:rsid w:val="5976C7B1"/>
    <w:rsid w:val="5BC4A31A"/>
    <w:rsid w:val="5C1B305A"/>
    <w:rsid w:val="5CD894A5"/>
    <w:rsid w:val="60D1E521"/>
    <w:rsid w:val="61016467"/>
    <w:rsid w:val="6195033B"/>
    <w:rsid w:val="61F11195"/>
    <w:rsid w:val="64CCF2E1"/>
    <w:rsid w:val="68C990C5"/>
    <w:rsid w:val="69337515"/>
    <w:rsid w:val="6C93FBAE"/>
    <w:rsid w:val="6D5B2BD8"/>
    <w:rsid w:val="6ECE553E"/>
    <w:rsid w:val="6F7235B3"/>
    <w:rsid w:val="70EDA969"/>
    <w:rsid w:val="7198FE00"/>
    <w:rsid w:val="72789987"/>
    <w:rsid w:val="76699646"/>
    <w:rsid w:val="76C1B431"/>
    <w:rsid w:val="76E9ED59"/>
    <w:rsid w:val="77C44F06"/>
    <w:rsid w:val="7AE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A2CE8"/>
  <w15:chartTrackingRefBased/>
  <w15:docId w15:val="{90C5B079-8194-4556-9157-256B6A20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0C99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0C99"/>
    <w:rPr>
      <w:sz w:val="24"/>
      <w:szCs w:val="24"/>
      <w:lang w:val="fr-FR" w:eastAsia="zh-CN"/>
    </w:rPr>
  </w:style>
  <w:style w:type="paragraph" w:styleId="NormalWeb">
    <w:name w:val="Normal (Web)"/>
    <w:basedOn w:val="Normal"/>
    <w:rsid w:val="00CB482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6B26"/>
    <w:rPr>
      <w:rFonts w:ascii="Segoe UI" w:hAnsi="Segoe UI" w:cs="Segoe UI"/>
      <w:sz w:val="18"/>
      <w:szCs w:val="18"/>
      <w:lang w:val="fr-FR" w:eastAsia="zh-CN"/>
    </w:rPr>
  </w:style>
  <w:style w:type="paragraph" w:customStyle="1" w:styleId="paragraph">
    <w:name w:val="paragraph"/>
    <w:basedOn w:val="Normal"/>
    <w:rsid w:val="009402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402B5"/>
  </w:style>
  <w:style w:type="character" w:customStyle="1" w:styleId="eop">
    <w:name w:val="eop"/>
    <w:basedOn w:val="DefaultParagraphFont"/>
    <w:rsid w:val="009402B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021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021"/>
    <w:rPr>
      <w:b/>
      <w:bCs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  <SharedWithUsers xmlns="53ff5062-c00f-445f-ae84-9458abff77d9">
      <UserInfo>
        <DisplayName>Buckman, Laura</DisplayName>
        <AccountId>22</AccountId>
        <AccountType/>
      </UserInfo>
      <UserInfo>
        <DisplayName>Wombwell, Rebecca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E520D-3382-46C6-8BF3-D2A5688EFB31}">
  <ds:schemaRefs>
    <ds:schemaRef ds:uri="http://schemas.microsoft.com/office/2006/metadata/properties"/>
    <ds:schemaRef ds:uri="http://schemas.microsoft.com/office/infopath/2007/PartnerControls"/>
    <ds:schemaRef ds:uri="c6affeb9-4e65-471c-bb2c-93f2ed083652"/>
    <ds:schemaRef ds:uri="53ff5062-c00f-445f-ae84-9458abff77d9"/>
  </ds:schemaRefs>
</ds:datastoreItem>
</file>

<file path=customXml/itemProps2.xml><?xml version="1.0" encoding="utf-8"?>
<ds:datastoreItem xmlns:ds="http://schemas.openxmlformats.org/officeDocument/2006/customXml" ds:itemID="{91CD2D1E-6BB8-418F-893B-172E8AD7C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C02C7-45D4-4046-98DC-307EB6804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2985</Characters>
  <Application>Microsoft Office Word</Application>
  <DocSecurity>0</DocSecurity>
  <Lines>24</Lines>
  <Paragraphs>6</Paragraphs>
  <ScaleCrop>false</ScaleCrop>
  <Company>TOSHIBA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Bristow, Catherine</cp:lastModifiedBy>
  <cp:revision>40</cp:revision>
  <cp:lastPrinted>2017-11-22T17:27:00Z</cp:lastPrinted>
  <dcterms:created xsi:type="dcterms:W3CDTF">2024-04-04T10:40:00Z</dcterms:created>
  <dcterms:modified xsi:type="dcterms:W3CDTF">2024-10-29T11:20:00Z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